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01D7" w14:textId="77777777" w:rsidR="00DF77E8" w:rsidRPr="00DF77E8" w:rsidRDefault="00DF77E8" w:rsidP="00DF77E8">
      <w:pPr>
        <w:pStyle w:val="KeinLeerraum"/>
        <w:rPr>
          <w:rFonts w:ascii="Candara" w:hAnsi="Candara"/>
        </w:rPr>
      </w:pPr>
    </w:p>
    <w:p w14:paraId="2657E459" w14:textId="77777777" w:rsidR="00DF77E8" w:rsidRPr="00DF77E8" w:rsidRDefault="00DF77E8" w:rsidP="00DF77E8">
      <w:pPr>
        <w:pStyle w:val="KeinLeerraum"/>
        <w:rPr>
          <w:rFonts w:ascii="Candara" w:hAnsi="Candara"/>
        </w:rPr>
      </w:pPr>
    </w:p>
    <w:p w14:paraId="6E411DDB" w14:textId="77777777" w:rsidR="00DF77E8" w:rsidRPr="00DF77E8" w:rsidRDefault="00DF77E8" w:rsidP="00DF77E8">
      <w:pPr>
        <w:pStyle w:val="KeinLeerraum"/>
        <w:rPr>
          <w:rFonts w:ascii="Candara" w:hAnsi="Candara"/>
        </w:rPr>
      </w:pPr>
    </w:p>
    <w:p w14:paraId="12E1446A" w14:textId="55BE3990" w:rsidR="000561EB" w:rsidRDefault="003247D4" w:rsidP="003247D4">
      <w:pPr>
        <w:pStyle w:val="StandardWeb"/>
        <w:spacing w:before="0" w:beforeAutospacing="0" w:after="0" w:afterAutospacing="0"/>
        <w:jc w:val="right"/>
        <w:rPr>
          <w:rFonts w:ascii="Candara" w:hAnsi="Candara"/>
          <w:color w:val="000000"/>
        </w:rPr>
      </w:pPr>
      <w:r w:rsidRPr="003247D4">
        <w:rPr>
          <w:rFonts w:ascii="Candara" w:hAnsi="Candara"/>
          <w:color w:val="000000"/>
        </w:rPr>
        <w:t>8. Mai 2025</w:t>
      </w:r>
    </w:p>
    <w:p w14:paraId="5FF8D711" w14:textId="77777777" w:rsidR="003247D4" w:rsidRPr="003247D4" w:rsidRDefault="003247D4" w:rsidP="003247D4">
      <w:pPr>
        <w:pStyle w:val="StandardWeb"/>
        <w:spacing w:before="0" w:beforeAutospacing="0" w:after="0" w:afterAutospacing="0"/>
        <w:jc w:val="right"/>
        <w:rPr>
          <w:rFonts w:ascii="Candara" w:hAnsi="Candara"/>
          <w:color w:val="000000"/>
        </w:rPr>
      </w:pPr>
    </w:p>
    <w:p w14:paraId="313BD138" w14:textId="670A4F3A" w:rsidR="000561EB" w:rsidRPr="00437CDC" w:rsidRDefault="000561EB" w:rsidP="000561EB">
      <w:pPr>
        <w:pStyle w:val="StandardWeb"/>
        <w:spacing w:before="0" w:beforeAutospacing="0" w:after="0" w:afterAutospacing="0"/>
        <w:jc w:val="both"/>
        <w:rPr>
          <w:rFonts w:ascii="Candara" w:hAnsi="Candara"/>
          <w:b/>
          <w:bCs/>
          <w:color w:val="000000"/>
          <w:sz w:val="40"/>
          <w:szCs w:val="40"/>
        </w:rPr>
      </w:pPr>
      <w:r w:rsidRPr="00437CDC">
        <w:rPr>
          <w:rFonts w:ascii="Candara" w:hAnsi="Candara"/>
          <w:b/>
          <w:bCs/>
          <w:color w:val="000000"/>
          <w:sz w:val="40"/>
          <w:szCs w:val="40"/>
        </w:rPr>
        <w:t>Nächstenliebe aus dem Kochtopf</w:t>
      </w:r>
    </w:p>
    <w:p w14:paraId="5ED61EAB" w14:textId="77777777" w:rsidR="000561EB" w:rsidRPr="00437CDC" w:rsidRDefault="000561EB" w:rsidP="000561EB">
      <w:pPr>
        <w:pStyle w:val="StandardWeb"/>
        <w:spacing w:before="0" w:beforeAutospacing="0" w:after="0" w:afterAutospacing="0"/>
        <w:jc w:val="both"/>
        <w:rPr>
          <w:rFonts w:ascii="Candara" w:hAnsi="Candara"/>
          <w:color w:val="000000"/>
          <w:sz w:val="28"/>
          <w:szCs w:val="28"/>
        </w:rPr>
      </w:pPr>
      <w:r w:rsidRPr="00437CDC">
        <w:rPr>
          <w:rFonts w:ascii="Candara" w:hAnsi="Candara"/>
          <w:color w:val="000000"/>
          <w:sz w:val="28"/>
          <w:szCs w:val="28"/>
        </w:rPr>
        <w:t xml:space="preserve">OÖ. Landesjagdverband spendet </w:t>
      </w:r>
      <w:proofErr w:type="spellStart"/>
      <w:r w:rsidRPr="00437CDC">
        <w:rPr>
          <w:rFonts w:ascii="Candara" w:hAnsi="Candara"/>
          <w:color w:val="000000"/>
          <w:sz w:val="28"/>
          <w:szCs w:val="28"/>
        </w:rPr>
        <w:t>Theresiengut</w:t>
      </w:r>
      <w:proofErr w:type="spellEnd"/>
      <w:r w:rsidRPr="00437CDC">
        <w:rPr>
          <w:rFonts w:ascii="Candara" w:hAnsi="Candara"/>
          <w:color w:val="000000"/>
          <w:sz w:val="28"/>
          <w:szCs w:val="28"/>
        </w:rPr>
        <w:t xml:space="preserve"> 15 Feldhasen.</w:t>
      </w:r>
    </w:p>
    <w:p w14:paraId="57637158" w14:textId="77777777" w:rsidR="000561EB" w:rsidRDefault="000561EB" w:rsidP="000561EB">
      <w:pPr>
        <w:pStyle w:val="StandardWeb"/>
        <w:spacing w:before="0" w:beforeAutospacing="0" w:after="0" w:afterAutospacing="0"/>
        <w:jc w:val="both"/>
        <w:rPr>
          <w:rFonts w:ascii="Candara" w:hAnsi="Candara"/>
          <w:color w:val="000000"/>
        </w:rPr>
      </w:pPr>
    </w:p>
    <w:p w14:paraId="1D00140A" w14:textId="77777777" w:rsidR="000561EB" w:rsidRPr="00437CDC" w:rsidRDefault="000561EB" w:rsidP="000561EB">
      <w:pPr>
        <w:pStyle w:val="StandardWeb"/>
        <w:spacing w:before="0" w:beforeAutospacing="0" w:after="0" w:afterAutospacing="0"/>
        <w:jc w:val="both"/>
        <w:rPr>
          <w:rFonts w:ascii="Candara" w:hAnsi="Candara"/>
          <w:b/>
          <w:bCs/>
          <w:color w:val="000000"/>
        </w:rPr>
      </w:pPr>
      <w:r w:rsidRPr="00437CDC">
        <w:rPr>
          <w:rFonts w:ascii="Candara" w:hAnsi="Candara"/>
          <w:b/>
          <w:bCs/>
          <w:color w:val="000000"/>
        </w:rPr>
        <w:t xml:space="preserve">Es ist eine gern gelebte Tradition beim Oberösterreichischen Landesjagdverband, jenen Menschen einen Moment der Freude zu bescheren, die im Alltag mehr Unterstützung brauchen als manch andere. Dass nicht nur Liebe, sondern auch Wertschätzung durch den Magen geht, davon zeugt heuer die Spende von 15 Feldhasen an das </w:t>
      </w:r>
      <w:proofErr w:type="spellStart"/>
      <w:r w:rsidRPr="00437CDC">
        <w:rPr>
          <w:rFonts w:ascii="Candara" w:hAnsi="Candara"/>
          <w:b/>
          <w:bCs/>
          <w:color w:val="000000"/>
        </w:rPr>
        <w:t>Theresiengut</w:t>
      </w:r>
      <w:proofErr w:type="spellEnd"/>
      <w:r w:rsidRPr="00437CDC">
        <w:rPr>
          <w:rFonts w:ascii="Candara" w:hAnsi="Candara"/>
          <w:b/>
          <w:bCs/>
          <w:color w:val="000000"/>
        </w:rPr>
        <w:t xml:space="preserve"> am </w:t>
      </w:r>
      <w:proofErr w:type="spellStart"/>
      <w:r w:rsidRPr="00437CDC">
        <w:rPr>
          <w:rFonts w:ascii="Candara" w:hAnsi="Candara"/>
          <w:b/>
          <w:bCs/>
          <w:color w:val="000000"/>
        </w:rPr>
        <w:t>Pöstlingberg</w:t>
      </w:r>
      <w:proofErr w:type="spellEnd"/>
      <w:r w:rsidRPr="00437CDC">
        <w:rPr>
          <w:rFonts w:ascii="Candara" w:hAnsi="Candara"/>
          <w:b/>
          <w:bCs/>
          <w:color w:val="000000"/>
        </w:rPr>
        <w:t>.</w:t>
      </w:r>
    </w:p>
    <w:p w14:paraId="270D79A8" w14:textId="77777777" w:rsidR="000561EB" w:rsidRPr="00437CDC" w:rsidRDefault="000561EB" w:rsidP="000561EB">
      <w:pPr>
        <w:pStyle w:val="StandardWeb"/>
        <w:spacing w:before="0" w:beforeAutospacing="0" w:after="0" w:afterAutospacing="0"/>
        <w:jc w:val="both"/>
        <w:rPr>
          <w:rFonts w:ascii="Candara" w:hAnsi="Candara"/>
          <w:color w:val="000000"/>
        </w:rPr>
      </w:pPr>
    </w:p>
    <w:p w14:paraId="4B00FA72" w14:textId="77777777" w:rsidR="000561EB" w:rsidRPr="00437CDC" w:rsidRDefault="000561EB" w:rsidP="000561EB">
      <w:pPr>
        <w:pStyle w:val="StandardWeb"/>
        <w:spacing w:before="0" w:beforeAutospacing="0" w:after="0" w:afterAutospacing="0"/>
        <w:jc w:val="both"/>
        <w:rPr>
          <w:rFonts w:ascii="Candara" w:hAnsi="Candara"/>
          <w:color w:val="000000"/>
        </w:rPr>
      </w:pPr>
      <w:r w:rsidRPr="00437CDC">
        <w:rPr>
          <w:rFonts w:ascii="Candara" w:hAnsi="Candara"/>
          <w:color w:val="000000"/>
        </w:rPr>
        <w:t>Dieser Tage stellte sich dort Oberösterreichs Landesjägermeister Herbert Sieghartsleitner mit der ganz besonderen Spende ein. Sieghartsleitner überreichte Geschäftsführer Ronald Niederwimmer die küchenfertigen Feldhasen.</w:t>
      </w:r>
    </w:p>
    <w:p w14:paraId="7F94CE23" w14:textId="77777777" w:rsidR="000561EB" w:rsidRDefault="000561EB" w:rsidP="000561EB">
      <w:pPr>
        <w:pStyle w:val="StandardWeb"/>
        <w:spacing w:before="0" w:beforeAutospacing="0" w:after="0" w:afterAutospacing="0"/>
        <w:jc w:val="both"/>
        <w:rPr>
          <w:rFonts w:ascii="Candara" w:hAnsi="Candara"/>
          <w:color w:val="000000"/>
        </w:rPr>
      </w:pPr>
      <w:r w:rsidRPr="00437CDC">
        <w:rPr>
          <w:rFonts w:ascii="Candara" w:hAnsi="Candara"/>
          <w:color w:val="000000"/>
        </w:rPr>
        <w:t>„Für uns ist sehr wichtig, dass Wildbret – dieses kostbare und regionale Produkt der Jagd – allen Menschen zugänglich ist. Und wir wollen eben den sozialen Schweinwerfer auf jene Menschen richten, die oft am Rande der Gesellschaft stehen. Uns geht es darum, mit dieser Spende Inklusion zu leben und wir hoffen, dass die Menschen damit Freude haben“, erläutert Sieghartsleitner die Beweggründe für die Spende.</w:t>
      </w:r>
    </w:p>
    <w:p w14:paraId="0AB5160B" w14:textId="77777777" w:rsidR="000561EB" w:rsidRPr="00437CDC" w:rsidRDefault="000561EB" w:rsidP="000561EB">
      <w:pPr>
        <w:pStyle w:val="StandardWeb"/>
        <w:spacing w:before="0" w:beforeAutospacing="0" w:after="0" w:afterAutospacing="0"/>
        <w:jc w:val="both"/>
        <w:rPr>
          <w:rFonts w:ascii="Candara" w:hAnsi="Candara"/>
          <w:color w:val="000000"/>
        </w:rPr>
      </w:pPr>
    </w:p>
    <w:p w14:paraId="601B6B40" w14:textId="77777777" w:rsidR="000561EB" w:rsidRDefault="000561EB" w:rsidP="000561EB">
      <w:pPr>
        <w:pStyle w:val="StandardWeb"/>
        <w:spacing w:before="0" w:beforeAutospacing="0" w:after="0" w:afterAutospacing="0"/>
        <w:jc w:val="both"/>
        <w:rPr>
          <w:rFonts w:ascii="Candara" w:hAnsi="Candara"/>
          <w:color w:val="000000"/>
        </w:rPr>
      </w:pPr>
      <w:r w:rsidRPr="00437CDC">
        <w:rPr>
          <w:rFonts w:ascii="Candara" w:hAnsi="Candara"/>
          <w:color w:val="000000"/>
        </w:rPr>
        <w:t xml:space="preserve">Für den </w:t>
      </w:r>
      <w:proofErr w:type="spellStart"/>
      <w:r w:rsidRPr="00437CDC">
        <w:rPr>
          <w:rFonts w:ascii="Candara" w:hAnsi="Candara"/>
          <w:color w:val="000000"/>
        </w:rPr>
        <w:t>Theresiengut</w:t>
      </w:r>
      <w:proofErr w:type="spellEnd"/>
      <w:r w:rsidRPr="00437CDC">
        <w:rPr>
          <w:rFonts w:ascii="Candara" w:hAnsi="Candara"/>
          <w:color w:val="000000"/>
        </w:rPr>
        <w:t xml:space="preserve">-Geschäftsführer Ronald Niederwimmer bedeutet die lukullische Spende aber auch ein gewisses Maß an (Küchen)Arbeit: „Unsere Mitarbeiter und Bewohner essen wahnsinnig gerne Wild. Und zu Weihnachten ist es bei uns Tradition, dass ich koche. Daher ist auch klar, dass ich jetzt das Hasenmenü zubereiten werde. Für uns ist </w:t>
      </w:r>
      <w:r>
        <w:rPr>
          <w:rFonts w:ascii="Candara" w:hAnsi="Candara"/>
          <w:color w:val="000000"/>
        </w:rPr>
        <w:t xml:space="preserve">es </w:t>
      </w:r>
      <w:r w:rsidRPr="00437CDC">
        <w:rPr>
          <w:rFonts w:ascii="Candara" w:hAnsi="Candara"/>
          <w:color w:val="000000"/>
        </w:rPr>
        <w:t>jedenfalls ein sehr besonderes Geschenk.“</w:t>
      </w:r>
    </w:p>
    <w:p w14:paraId="16EE6C7D" w14:textId="77777777" w:rsidR="000561EB" w:rsidRPr="00437CDC" w:rsidRDefault="000561EB" w:rsidP="000561EB">
      <w:pPr>
        <w:pStyle w:val="StandardWeb"/>
        <w:spacing w:before="0" w:beforeAutospacing="0" w:after="0" w:afterAutospacing="0"/>
        <w:jc w:val="both"/>
        <w:rPr>
          <w:rFonts w:ascii="Candara" w:hAnsi="Candara"/>
          <w:color w:val="000000"/>
        </w:rPr>
      </w:pPr>
    </w:p>
    <w:p w14:paraId="53C4C303" w14:textId="77777777" w:rsidR="000561EB" w:rsidRDefault="000561EB" w:rsidP="000561EB">
      <w:pPr>
        <w:pStyle w:val="NurText"/>
        <w:jc w:val="both"/>
        <w:rPr>
          <w:rFonts w:ascii="Candara" w:hAnsi="Candara"/>
          <w:color w:val="000000"/>
          <w:sz w:val="24"/>
          <w:szCs w:val="24"/>
        </w:rPr>
      </w:pPr>
      <w:r w:rsidRPr="00437CDC">
        <w:rPr>
          <w:rFonts w:ascii="Candara" w:hAnsi="Candara"/>
          <w:color w:val="000000"/>
          <w:sz w:val="24"/>
          <w:szCs w:val="24"/>
        </w:rPr>
        <w:t xml:space="preserve">Das </w:t>
      </w:r>
      <w:proofErr w:type="spellStart"/>
      <w:r w:rsidRPr="00437CDC">
        <w:rPr>
          <w:rFonts w:ascii="Candara" w:hAnsi="Candara"/>
          <w:color w:val="000000"/>
          <w:sz w:val="24"/>
          <w:szCs w:val="24"/>
        </w:rPr>
        <w:t>Theresiengut</w:t>
      </w:r>
      <w:proofErr w:type="spellEnd"/>
      <w:r w:rsidRPr="00437CDC">
        <w:rPr>
          <w:rFonts w:ascii="Candara" w:hAnsi="Candara"/>
          <w:color w:val="000000"/>
          <w:sz w:val="24"/>
          <w:szCs w:val="24"/>
        </w:rPr>
        <w:t xml:space="preserve"> liegt am Fuße des </w:t>
      </w:r>
      <w:proofErr w:type="spellStart"/>
      <w:r w:rsidRPr="00437CDC">
        <w:rPr>
          <w:rFonts w:ascii="Candara" w:hAnsi="Candara"/>
          <w:color w:val="000000"/>
          <w:sz w:val="24"/>
          <w:szCs w:val="24"/>
        </w:rPr>
        <w:t>Pöstlingbergs</w:t>
      </w:r>
      <w:proofErr w:type="spellEnd"/>
      <w:r w:rsidRPr="00437CDC">
        <w:rPr>
          <w:rFonts w:ascii="Candara" w:hAnsi="Candara"/>
          <w:color w:val="000000"/>
          <w:sz w:val="24"/>
          <w:szCs w:val="24"/>
        </w:rPr>
        <w:t>, umgeben von 7 ha Wald und 15 ha landwirtschaftlicher Nutzfläche. In unterschiedlichen Arbeitsbereichen – von der Gärtnerei bis zur Milchviehhaltung – wird volljährigen Menschen mit besonderen Bedürfnissen Beschäftigung und Wohnen geboten. Aktuell wohnen und arbeiten 28 Menschen fix am Hof, 16 Personen arbeiten am Hof, wohnen aber extern.</w:t>
      </w:r>
    </w:p>
    <w:p w14:paraId="3E7A2E7F" w14:textId="77777777" w:rsidR="000561EB" w:rsidRDefault="000561EB" w:rsidP="000561EB">
      <w:pPr>
        <w:pStyle w:val="NurText"/>
        <w:jc w:val="both"/>
        <w:rPr>
          <w:rFonts w:ascii="Candara" w:hAnsi="Candara"/>
          <w:color w:val="000000"/>
          <w:sz w:val="24"/>
          <w:szCs w:val="24"/>
        </w:rPr>
      </w:pPr>
    </w:p>
    <w:p w14:paraId="705680E5" w14:textId="77777777" w:rsidR="000561EB" w:rsidRPr="00437CDC" w:rsidRDefault="000561EB" w:rsidP="000561EB">
      <w:pPr>
        <w:pStyle w:val="NurText"/>
        <w:jc w:val="both"/>
        <w:rPr>
          <w:rFonts w:ascii="Candara" w:hAnsi="Candara"/>
          <w:sz w:val="24"/>
          <w:szCs w:val="24"/>
        </w:rPr>
      </w:pPr>
    </w:p>
    <w:p w14:paraId="419BCB53" w14:textId="77777777" w:rsidR="000561EB" w:rsidRPr="00437CDC" w:rsidRDefault="000561EB" w:rsidP="000561EB">
      <w:pPr>
        <w:pStyle w:val="StandardWeb"/>
        <w:spacing w:before="0" w:beforeAutospacing="0" w:after="0" w:afterAutospacing="0"/>
        <w:jc w:val="both"/>
        <w:rPr>
          <w:rFonts w:ascii="Candara" w:hAnsi="Candara"/>
          <w:color w:val="000000"/>
        </w:rPr>
      </w:pPr>
      <w:r w:rsidRPr="00437CDC">
        <w:rPr>
          <w:rFonts w:ascii="Candara" w:hAnsi="Candara"/>
          <w:color w:val="FF0000"/>
        </w:rPr>
        <w:t xml:space="preserve">Bildtext: </w:t>
      </w:r>
      <w:proofErr w:type="spellStart"/>
      <w:r w:rsidRPr="00437CDC">
        <w:rPr>
          <w:rFonts w:ascii="Candara" w:hAnsi="Candara"/>
          <w:color w:val="000000"/>
        </w:rPr>
        <w:t>Theresiengut</w:t>
      </w:r>
      <w:proofErr w:type="spellEnd"/>
      <w:r w:rsidRPr="00437CDC">
        <w:rPr>
          <w:rFonts w:ascii="Candara" w:hAnsi="Candara"/>
          <w:color w:val="000000"/>
        </w:rPr>
        <w:t>-Geschäftsführer Ronald Niederwimmer (links) freut sich über das Feldhasen-Wildbret, das Landesjägermeister Herbert Sieghartsleitner mitgebracht hat.</w:t>
      </w:r>
    </w:p>
    <w:p w14:paraId="10D40BFE" w14:textId="77777777" w:rsidR="000561EB" w:rsidRPr="00437CDC" w:rsidRDefault="000561EB" w:rsidP="000561EB">
      <w:pPr>
        <w:pStyle w:val="StandardWeb"/>
        <w:spacing w:before="0" w:beforeAutospacing="0" w:after="0" w:afterAutospacing="0"/>
        <w:jc w:val="both"/>
        <w:rPr>
          <w:rFonts w:ascii="Candara" w:hAnsi="Candara"/>
          <w:color w:val="000000"/>
        </w:rPr>
      </w:pPr>
      <w:r>
        <w:rPr>
          <w:rFonts w:ascii="Candara" w:hAnsi="Candara"/>
          <w:color w:val="000000"/>
        </w:rPr>
        <w:t>Foto</w:t>
      </w:r>
      <w:r w:rsidRPr="00437CDC">
        <w:rPr>
          <w:rFonts w:ascii="Candara" w:hAnsi="Candara"/>
          <w:color w:val="000000"/>
        </w:rPr>
        <w:t xml:space="preserve">: </w:t>
      </w:r>
      <w:proofErr w:type="gramStart"/>
      <w:r w:rsidRPr="00437CDC">
        <w:rPr>
          <w:rFonts w:ascii="Candara" w:hAnsi="Candara"/>
          <w:color w:val="000000"/>
        </w:rPr>
        <w:t>OÖ Landesjagdverband</w:t>
      </w:r>
      <w:proofErr w:type="gramEnd"/>
      <w:r w:rsidRPr="00437CDC">
        <w:rPr>
          <w:rFonts w:ascii="Candara" w:hAnsi="Candara"/>
          <w:color w:val="000000"/>
        </w:rPr>
        <w:t xml:space="preserve"> (Abdruck bei Nennung honorarfrei)</w:t>
      </w:r>
    </w:p>
    <w:p w14:paraId="31DCC4C6" w14:textId="77777777" w:rsidR="000561EB" w:rsidRPr="00437CDC" w:rsidRDefault="000561EB" w:rsidP="000561EB">
      <w:pPr>
        <w:spacing w:after="0" w:line="240" w:lineRule="auto"/>
        <w:jc w:val="both"/>
        <w:rPr>
          <w:rFonts w:ascii="Candara" w:hAnsi="Candara"/>
          <w:sz w:val="24"/>
          <w:szCs w:val="24"/>
        </w:rPr>
      </w:pPr>
    </w:p>
    <w:p w14:paraId="7B8187F6" w14:textId="77777777" w:rsidR="003247D4" w:rsidRPr="00DA2554" w:rsidRDefault="003247D4" w:rsidP="003247D4">
      <w:pPr>
        <w:spacing w:after="0" w:line="240" w:lineRule="auto"/>
        <w:jc w:val="both"/>
        <w:rPr>
          <w:rFonts w:ascii="Candara" w:eastAsia="Arial" w:hAnsi="Candara" w:cs="Arial"/>
          <w:sz w:val="24"/>
          <w:szCs w:val="24"/>
        </w:rPr>
      </w:pPr>
    </w:p>
    <w:p w14:paraId="3349DB4F" w14:textId="77777777" w:rsidR="003247D4" w:rsidRPr="00DA2554" w:rsidRDefault="003247D4" w:rsidP="003247D4">
      <w:pPr>
        <w:spacing w:after="0" w:line="240" w:lineRule="auto"/>
        <w:jc w:val="both"/>
        <w:rPr>
          <w:rFonts w:ascii="Candara" w:eastAsia="Arial" w:hAnsi="Candara" w:cs="Arial"/>
          <w:sz w:val="24"/>
          <w:szCs w:val="24"/>
        </w:rPr>
      </w:pPr>
      <w:r w:rsidRPr="00DA2554">
        <w:rPr>
          <w:rFonts w:ascii="Candara" w:eastAsia="Arial" w:hAnsi="Candara" w:cs="Arial"/>
          <w:b/>
          <w:bCs/>
          <w:sz w:val="24"/>
          <w:szCs w:val="24"/>
        </w:rPr>
        <w:t>Rückfragehinweis:</w:t>
      </w:r>
    </w:p>
    <w:p w14:paraId="336F31C1" w14:textId="77777777" w:rsidR="003247D4" w:rsidRPr="00DA2554" w:rsidRDefault="003247D4" w:rsidP="003247D4">
      <w:pPr>
        <w:spacing w:after="0" w:line="240" w:lineRule="auto"/>
        <w:jc w:val="both"/>
        <w:rPr>
          <w:rFonts w:ascii="Candara" w:eastAsia="Arial" w:hAnsi="Candara" w:cs="Arial"/>
          <w:sz w:val="24"/>
          <w:szCs w:val="24"/>
        </w:rPr>
      </w:pPr>
      <w:r w:rsidRPr="00DA2554">
        <w:rPr>
          <w:rFonts w:ascii="Candara" w:eastAsia="Arial" w:hAnsi="Candara" w:cs="Arial"/>
          <w:sz w:val="24"/>
          <w:szCs w:val="24"/>
        </w:rPr>
        <w:t>Geschäftsführer Mag. Christopher Böck </w:t>
      </w:r>
    </w:p>
    <w:p w14:paraId="4BD47A9A" w14:textId="77777777" w:rsidR="003247D4" w:rsidRPr="00DA2554" w:rsidRDefault="003247D4" w:rsidP="003247D4">
      <w:pPr>
        <w:spacing w:after="0" w:line="240" w:lineRule="auto"/>
        <w:jc w:val="both"/>
        <w:rPr>
          <w:rFonts w:ascii="Candara" w:eastAsia="Arial" w:hAnsi="Candara" w:cs="Arial"/>
          <w:sz w:val="24"/>
          <w:szCs w:val="24"/>
        </w:rPr>
      </w:pPr>
      <w:r w:rsidRPr="00DA2554">
        <w:rPr>
          <w:rFonts w:ascii="Candara" w:eastAsia="Arial" w:hAnsi="Candara" w:cs="Arial"/>
          <w:sz w:val="24"/>
          <w:szCs w:val="24"/>
        </w:rPr>
        <w:t>Tel.: 07224/20083 | Mobil: 0699/12505895 </w:t>
      </w:r>
    </w:p>
    <w:p w14:paraId="0CD9ADF9" w14:textId="5E4F08FA" w:rsidR="00DF77E8" w:rsidRPr="003247D4" w:rsidRDefault="003247D4" w:rsidP="003247D4">
      <w:pPr>
        <w:spacing w:after="0" w:line="240" w:lineRule="auto"/>
        <w:jc w:val="both"/>
        <w:rPr>
          <w:rFonts w:ascii="Candara" w:eastAsia="Arial" w:hAnsi="Candara" w:cs="Arial"/>
          <w:sz w:val="24"/>
          <w:szCs w:val="24"/>
        </w:rPr>
      </w:pPr>
      <w:proofErr w:type="spellStart"/>
      <w:proofErr w:type="gramStart"/>
      <w:r w:rsidRPr="00DA2554">
        <w:rPr>
          <w:rFonts w:ascii="Candara" w:eastAsia="Arial" w:hAnsi="Candara" w:cs="Arial"/>
          <w:sz w:val="24"/>
          <w:szCs w:val="24"/>
        </w:rPr>
        <w:t>ch.boeck</w:t>
      </w:r>
      <w:proofErr w:type="gramEnd"/>
      <w:r w:rsidRPr="00DA2554">
        <w:rPr>
          <w:rFonts w:ascii="Candara" w:eastAsia="Arial" w:hAnsi="Candara" w:cs="Arial"/>
          <w:sz w:val="24"/>
          <w:szCs w:val="24"/>
        </w:rPr>
        <w:t>@ooeljv</w:t>
      </w:r>
      <w:proofErr w:type="spellEnd"/>
    </w:p>
    <w:sectPr w:rsidR="00DF77E8" w:rsidRPr="003247D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B63D" w14:textId="77777777" w:rsidR="001B58F2" w:rsidRDefault="001B58F2" w:rsidP="00CE16C8">
      <w:pPr>
        <w:spacing w:after="0" w:line="240" w:lineRule="auto"/>
      </w:pPr>
      <w:r>
        <w:separator/>
      </w:r>
    </w:p>
  </w:endnote>
  <w:endnote w:type="continuationSeparator" w:id="0">
    <w:p w14:paraId="0CF338F3" w14:textId="77777777" w:rsidR="001B58F2" w:rsidRDefault="001B58F2" w:rsidP="00CE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FBD3" w14:textId="77777777" w:rsidR="001B58F2" w:rsidRDefault="001B58F2" w:rsidP="00CE16C8">
      <w:pPr>
        <w:spacing w:after="0" w:line="240" w:lineRule="auto"/>
      </w:pPr>
      <w:r>
        <w:separator/>
      </w:r>
    </w:p>
  </w:footnote>
  <w:footnote w:type="continuationSeparator" w:id="0">
    <w:p w14:paraId="24BAE942" w14:textId="77777777" w:rsidR="001B58F2" w:rsidRDefault="001B58F2" w:rsidP="00CE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1591" w14:textId="0945CB41" w:rsidR="00CE16C8" w:rsidRDefault="00CE16C8">
    <w:pPr>
      <w:pStyle w:val="Kopfzeile"/>
    </w:pPr>
    <w:r>
      <w:rPr>
        <w:noProof/>
      </w:rPr>
      <w:drawing>
        <wp:anchor distT="0" distB="0" distL="114300" distR="114300" simplePos="0" relativeHeight="251659264" behindDoc="1" locked="0" layoutInCell="1" allowOverlap="1" wp14:anchorId="55932B08" wp14:editId="22173DDC">
          <wp:simplePos x="0" y="0"/>
          <wp:positionH relativeFrom="column">
            <wp:posOffset>-870857</wp:posOffset>
          </wp:positionH>
          <wp:positionV relativeFrom="paragraph">
            <wp:posOffset>-436063</wp:posOffset>
          </wp:positionV>
          <wp:extent cx="7538551" cy="10655330"/>
          <wp:effectExtent l="0" t="0" r="5715" b="0"/>
          <wp:wrapNone/>
          <wp:docPr id="805693698" name="Grafik 805693698" descr="Ein Bild, das Text, Design,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93698" name="Grafik 805693698" descr="Ein Bild, das Text, Design, Darstellung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551" cy="106553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0D"/>
    <w:rsid w:val="000561EB"/>
    <w:rsid w:val="001B3902"/>
    <w:rsid w:val="001B58F2"/>
    <w:rsid w:val="003247D4"/>
    <w:rsid w:val="0033295A"/>
    <w:rsid w:val="00341F45"/>
    <w:rsid w:val="004E2CCA"/>
    <w:rsid w:val="004F5A4C"/>
    <w:rsid w:val="005A32C9"/>
    <w:rsid w:val="00675427"/>
    <w:rsid w:val="00684196"/>
    <w:rsid w:val="00843764"/>
    <w:rsid w:val="00C86FED"/>
    <w:rsid w:val="00CE16C8"/>
    <w:rsid w:val="00CE73D3"/>
    <w:rsid w:val="00D0400D"/>
    <w:rsid w:val="00D81675"/>
    <w:rsid w:val="00DF77E8"/>
    <w:rsid w:val="00E03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5406"/>
  <w15:chartTrackingRefBased/>
  <w15:docId w15:val="{85ECF98D-784E-409D-9AA5-39490F88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16C8"/>
  </w:style>
  <w:style w:type="paragraph" w:styleId="Fuzeile">
    <w:name w:val="footer"/>
    <w:basedOn w:val="Standard"/>
    <w:link w:val="FuzeileZchn"/>
    <w:uiPriority w:val="99"/>
    <w:unhideWhenUsed/>
    <w:rsid w:val="00CE1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16C8"/>
  </w:style>
  <w:style w:type="paragraph" w:styleId="KeinLeerraum">
    <w:name w:val="No Spacing"/>
    <w:uiPriority w:val="1"/>
    <w:qFormat/>
    <w:rsid w:val="00DF77E8"/>
    <w:pPr>
      <w:spacing w:after="0" w:line="240" w:lineRule="auto"/>
    </w:pPr>
    <w:rPr>
      <w:kern w:val="2"/>
      <w:sz w:val="24"/>
      <w:szCs w:val="24"/>
      <w:lang w:eastAsia="en-US"/>
      <w14:ligatures w14:val="standardContextual"/>
    </w:rPr>
  </w:style>
  <w:style w:type="character" w:styleId="Hyperlink">
    <w:name w:val="Hyperlink"/>
    <w:basedOn w:val="Absatz-Standardschriftart"/>
    <w:uiPriority w:val="99"/>
    <w:unhideWhenUsed/>
    <w:rsid w:val="00DF77E8"/>
    <w:rPr>
      <w:color w:val="0000FF" w:themeColor="hyperlink"/>
      <w:u w:val="single"/>
    </w:rPr>
  </w:style>
  <w:style w:type="paragraph" w:styleId="StandardWeb">
    <w:name w:val="Normal (Web)"/>
    <w:basedOn w:val="Standard"/>
    <w:uiPriority w:val="99"/>
    <w:unhideWhenUsed/>
    <w:rsid w:val="000561E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NurText">
    <w:name w:val="Plain Text"/>
    <w:basedOn w:val="Standard"/>
    <w:link w:val="NurTextZchn"/>
    <w:uiPriority w:val="99"/>
    <w:unhideWhenUsed/>
    <w:rsid w:val="000561EB"/>
    <w:pPr>
      <w:spacing w:after="0" w:line="240" w:lineRule="auto"/>
    </w:pPr>
    <w:rPr>
      <w:rFonts w:ascii="Calibri" w:eastAsia="Times New Roman" w:hAnsi="Calibri"/>
      <w:kern w:val="2"/>
      <w:szCs w:val="21"/>
      <w:lang w:val="de-AT" w:eastAsia="en-US"/>
      <w14:ligatures w14:val="standardContextual"/>
    </w:rPr>
  </w:style>
  <w:style w:type="character" w:customStyle="1" w:styleId="NurTextZchn">
    <w:name w:val="Nur Text Zchn"/>
    <w:basedOn w:val="Absatz-Standardschriftart"/>
    <w:link w:val="NurText"/>
    <w:uiPriority w:val="99"/>
    <w:rsid w:val="000561EB"/>
    <w:rPr>
      <w:rFonts w:ascii="Calibri" w:eastAsia="Times New Roman" w:hAnsi="Calibri"/>
      <w:kern w:val="2"/>
      <w:szCs w:val="21"/>
      <w:lang w:val="de-AT"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Böck</dc:creator>
  <cp:keywords/>
  <dc:description/>
  <cp:lastModifiedBy>Christopher Böck</cp:lastModifiedBy>
  <cp:revision>3</cp:revision>
  <cp:lastPrinted>2025-04-17T11:19:00Z</cp:lastPrinted>
  <dcterms:created xsi:type="dcterms:W3CDTF">2025-05-08T09:20:00Z</dcterms:created>
  <dcterms:modified xsi:type="dcterms:W3CDTF">2025-05-08T09:21:00Z</dcterms:modified>
</cp:coreProperties>
</file>