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1C53" w14:textId="77777777" w:rsidR="00000000" w:rsidRDefault="0020178B">
      <w:pPr>
        <w:jc w:val="center"/>
        <w:rPr>
          <w:b/>
        </w:rPr>
      </w:pPr>
    </w:p>
    <w:p w14:paraId="36D397B6" w14:textId="6BA3D46B" w:rsidR="00000000" w:rsidRDefault="009C6E7B">
      <w:pPr>
        <w:jc w:val="center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794AF7" wp14:editId="220D19CF">
                <wp:simplePos x="0" y="0"/>
                <wp:positionH relativeFrom="column">
                  <wp:posOffset>2525395</wp:posOffset>
                </wp:positionH>
                <wp:positionV relativeFrom="paragraph">
                  <wp:posOffset>69850</wp:posOffset>
                </wp:positionV>
                <wp:extent cx="3733800" cy="1295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01299" w14:textId="77777777" w:rsidR="00000000" w:rsidRDefault="0020178B">
                            <w:r>
                              <w:t>Gebührenselbstberechnung durchgeführt</w:t>
                            </w:r>
                          </w:p>
                          <w:p w14:paraId="23566055" w14:textId="77777777" w:rsidR="00000000" w:rsidRDefault="0020178B"/>
                          <w:p w14:paraId="43BA742C" w14:textId="77777777" w:rsidR="00000000" w:rsidRDefault="0020178B">
                            <w:r>
                              <w:t>am..............................., Gebühr EUR........................</w:t>
                            </w:r>
                          </w:p>
                          <w:p w14:paraId="630786E9" w14:textId="77777777" w:rsidR="00000000" w:rsidRDefault="0020178B"/>
                          <w:p w14:paraId="32CF8B10" w14:textId="77777777" w:rsidR="00000000" w:rsidRDefault="0020178B">
                            <w:r>
                              <w:t>..................................................</w:t>
                            </w:r>
                            <w:r>
                              <w:t>.........................................</w:t>
                            </w:r>
                          </w:p>
                          <w:p w14:paraId="5F16A64C" w14:textId="77777777" w:rsidR="00000000" w:rsidRDefault="0020178B">
                            <w:pPr>
                              <w:jc w:val="center"/>
                            </w:pPr>
                            <w:r>
                              <w:t>Unterschrift der(s) Bestandgeber(s)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94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85pt;margin-top:5.5pt;width:294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">
                <v:textbox>
                  <w:txbxContent>
                    <w:p w14:paraId="43801299" w14:textId="77777777" w:rsidR="00000000" w:rsidRDefault="0020178B">
                      <w:r>
                        <w:t>Gebührenselbstberechnung durchgeführt</w:t>
                      </w:r>
                    </w:p>
                    <w:p w14:paraId="23566055" w14:textId="77777777" w:rsidR="00000000" w:rsidRDefault="0020178B"/>
                    <w:p w14:paraId="43BA742C" w14:textId="77777777" w:rsidR="00000000" w:rsidRDefault="0020178B">
                      <w:r>
                        <w:t>am..............................., Gebühr EUR........................</w:t>
                      </w:r>
                    </w:p>
                    <w:p w14:paraId="630786E9" w14:textId="77777777" w:rsidR="00000000" w:rsidRDefault="0020178B"/>
                    <w:p w14:paraId="32CF8B10" w14:textId="77777777" w:rsidR="00000000" w:rsidRDefault="0020178B">
                      <w:r>
                        <w:t>..................................................</w:t>
                      </w:r>
                      <w:r>
                        <w:t>.........................................</w:t>
                      </w:r>
                    </w:p>
                    <w:p w14:paraId="5F16A64C" w14:textId="77777777" w:rsidR="00000000" w:rsidRDefault="0020178B">
                      <w:pPr>
                        <w:jc w:val="center"/>
                      </w:pPr>
                      <w:r>
                        <w:t>Unterschrift der(s) Bestandgeber(s)</w:t>
                      </w:r>
                    </w:p>
                  </w:txbxContent>
                </v:textbox>
              </v:shape>
            </w:pict>
          </mc:Fallback>
        </mc:AlternateContent>
      </w:r>
    </w:p>
    <w:p w14:paraId="6E6FE8D2" w14:textId="77777777" w:rsidR="00000000" w:rsidRDefault="0020178B">
      <w:pPr>
        <w:jc w:val="center"/>
        <w:rPr>
          <w:b/>
        </w:rPr>
      </w:pPr>
    </w:p>
    <w:p w14:paraId="5643B9F9" w14:textId="77777777" w:rsidR="00000000" w:rsidRDefault="0020178B">
      <w:pPr>
        <w:jc w:val="center"/>
        <w:rPr>
          <w:b/>
        </w:rPr>
      </w:pPr>
    </w:p>
    <w:p w14:paraId="7F425EB1" w14:textId="77777777" w:rsidR="00000000" w:rsidRDefault="0020178B">
      <w:pPr>
        <w:jc w:val="center"/>
        <w:rPr>
          <w:b/>
        </w:rPr>
      </w:pPr>
    </w:p>
    <w:p w14:paraId="3037B951" w14:textId="77777777" w:rsidR="00000000" w:rsidRDefault="0020178B">
      <w:pPr>
        <w:jc w:val="center"/>
        <w:rPr>
          <w:b/>
          <w:sz w:val="40"/>
        </w:rPr>
      </w:pPr>
    </w:p>
    <w:p w14:paraId="64CD2C91" w14:textId="77777777" w:rsidR="00000000" w:rsidRDefault="0020178B">
      <w:pPr>
        <w:jc w:val="center"/>
        <w:rPr>
          <w:b/>
          <w:sz w:val="40"/>
        </w:rPr>
      </w:pPr>
    </w:p>
    <w:p w14:paraId="2E33B635" w14:textId="77777777" w:rsidR="00000000" w:rsidRDefault="0020178B">
      <w:pPr>
        <w:jc w:val="center"/>
        <w:rPr>
          <w:b/>
          <w:sz w:val="40"/>
        </w:rPr>
      </w:pPr>
    </w:p>
    <w:p w14:paraId="10E1C894" w14:textId="77777777" w:rsidR="00000000" w:rsidRDefault="0020178B">
      <w:pPr>
        <w:jc w:val="center"/>
        <w:rPr>
          <w:b/>
          <w:sz w:val="40"/>
        </w:rPr>
      </w:pPr>
    </w:p>
    <w:p w14:paraId="40D88785" w14:textId="77777777" w:rsidR="00000000" w:rsidRDefault="0020178B">
      <w:pPr>
        <w:jc w:val="center"/>
        <w:rPr>
          <w:b/>
          <w:sz w:val="40"/>
        </w:rPr>
      </w:pPr>
      <w:r>
        <w:rPr>
          <w:b/>
          <w:sz w:val="40"/>
        </w:rPr>
        <w:t>J a g d p a c h t v e r t r a g</w:t>
      </w:r>
    </w:p>
    <w:p w14:paraId="4DD3C42B" w14:textId="77777777" w:rsidR="00000000" w:rsidRDefault="0020178B">
      <w:pPr>
        <w:rPr>
          <w:b/>
        </w:rPr>
      </w:pPr>
    </w:p>
    <w:p w14:paraId="50199111" w14:textId="77777777" w:rsidR="00000000" w:rsidRDefault="0020178B">
      <w:pPr>
        <w:rPr>
          <w:b/>
        </w:rPr>
      </w:pPr>
    </w:p>
    <w:p w14:paraId="7FDF2525" w14:textId="77777777" w:rsidR="00000000" w:rsidRDefault="0020178B">
      <w:pPr>
        <w:rPr>
          <w:b/>
        </w:rPr>
      </w:pPr>
    </w:p>
    <w:p w14:paraId="2EA0F2D4" w14:textId="77777777" w:rsidR="00000000" w:rsidRDefault="0020178B"/>
    <w:p w14:paraId="6F90888D" w14:textId="77777777" w:rsidR="00000000" w:rsidRDefault="0020178B">
      <w:r>
        <w:t>Die Jagdgenosse</w:t>
      </w:r>
      <w:r>
        <w:t>n</w:t>
      </w:r>
      <w:r>
        <w:t>schaft</w:t>
      </w:r>
      <w:r>
        <w:rPr>
          <w:b/>
        </w:rPr>
        <w:t>............................................................................................................................................</w:t>
      </w:r>
      <w:r>
        <w:t>vertreten</w:t>
      </w:r>
    </w:p>
    <w:p w14:paraId="16D38BC0" w14:textId="77777777" w:rsidR="00000000" w:rsidRDefault="0020178B">
      <w:pPr>
        <w:rPr>
          <w:b/>
        </w:rPr>
      </w:pPr>
    </w:p>
    <w:p w14:paraId="4CA50869" w14:textId="77777777" w:rsidR="00000000" w:rsidRDefault="0020178B">
      <w:r>
        <w:t xml:space="preserve">durch den Obmann </w:t>
      </w:r>
    </w:p>
    <w:p w14:paraId="72407ECE" w14:textId="77777777" w:rsidR="00000000" w:rsidRDefault="0020178B">
      <w:pPr>
        <w:rPr>
          <w:b/>
        </w:rPr>
      </w:pPr>
      <w:r>
        <w:t>des Jagdausschu</w:t>
      </w:r>
      <w:r>
        <w:t>s</w:t>
      </w:r>
      <w:r>
        <w:t>ses</w:t>
      </w:r>
      <w:r>
        <w:rPr>
          <w:b/>
        </w:rPr>
        <w:t>...................................................................................................................................</w:t>
      </w:r>
    </w:p>
    <w:p w14:paraId="2F4D9CCC" w14:textId="77777777" w:rsidR="00000000" w:rsidRDefault="0020178B">
      <w:pPr>
        <w:ind w:left="3692" w:firstLine="284"/>
        <w:rPr>
          <w:b/>
        </w:rPr>
      </w:pPr>
      <w:r>
        <w:rPr>
          <w:b/>
        </w:rPr>
        <w:t>(Vor- und Zuname, Beruf, Wohnort,)</w:t>
      </w:r>
    </w:p>
    <w:p w14:paraId="4F85109B" w14:textId="77777777" w:rsidR="00000000" w:rsidRDefault="0020178B">
      <w:pPr>
        <w:rPr>
          <w:b/>
        </w:rPr>
      </w:pPr>
    </w:p>
    <w:p w14:paraId="3EDAE3A0" w14:textId="77777777" w:rsidR="00000000" w:rsidRDefault="0020178B">
      <w:r>
        <w:t>und das Jagdausschuss-</w:t>
      </w:r>
    </w:p>
    <w:p w14:paraId="6E5B3861" w14:textId="77777777" w:rsidR="00000000" w:rsidRDefault="0020178B">
      <w:pPr>
        <w:rPr>
          <w:b/>
        </w:rPr>
      </w:pPr>
      <w:r>
        <w:t>mitglied.........................................................</w:t>
      </w:r>
      <w:r>
        <w:t>...............................................................................................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(Vor- und Zuname, Beruf, Wohnort,)</w:t>
      </w:r>
    </w:p>
    <w:p w14:paraId="3C8ED77A" w14:textId="77777777" w:rsidR="00000000" w:rsidRDefault="0020178B">
      <w:pPr>
        <w:rPr>
          <w:b/>
        </w:rPr>
      </w:pPr>
    </w:p>
    <w:p w14:paraId="4EED2F12" w14:textId="77777777" w:rsidR="00000000" w:rsidRDefault="0020178B">
      <w:pPr>
        <w:rPr>
          <w:b/>
        </w:rPr>
      </w:pPr>
      <w:r>
        <w:t>als Verpächterin einerseits und........................................................................</w:t>
      </w:r>
      <w:r>
        <w:t>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(Vor- und Zuname, Beruf, Wohnort,)</w:t>
      </w:r>
    </w:p>
    <w:p w14:paraId="7C33B7E0" w14:textId="77777777" w:rsidR="00000000" w:rsidRDefault="0020178B">
      <w:pPr>
        <w:rPr>
          <w:b/>
        </w:rPr>
      </w:pPr>
    </w:p>
    <w:p w14:paraId="6722139E" w14:textId="77777777" w:rsidR="00000000" w:rsidRDefault="0020178B">
      <w:pPr>
        <w:spacing w:line="360" w:lineRule="auto"/>
      </w:pPr>
      <w:r>
        <w:t>(bzw. die Jagdgesellschaft, bestehend aus den Mitgl</w:t>
      </w:r>
      <w:r>
        <w:t>i</w:t>
      </w:r>
      <w:r>
        <w:t>edern)</w:t>
      </w:r>
    </w:p>
    <w:p w14:paraId="21578F5C" w14:textId="77777777" w:rsidR="00000000" w:rsidRDefault="0020178B">
      <w:pPr>
        <w:spacing w:line="360" w:lineRule="auto"/>
      </w:pPr>
      <w:r>
        <w:t>............................................................</w:t>
      </w:r>
      <w:r>
        <w:t>.........................................................................................................</w:t>
      </w:r>
    </w:p>
    <w:p w14:paraId="372372AC" w14:textId="77777777" w:rsidR="00000000" w:rsidRDefault="0020178B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  <w:r>
        <w:t>...............</w:t>
      </w:r>
    </w:p>
    <w:p w14:paraId="65F2F771" w14:textId="77777777" w:rsidR="00000000" w:rsidRDefault="0020178B">
      <w:pPr>
        <w:spacing w:line="360" w:lineRule="auto"/>
      </w:pPr>
      <w:r>
        <w:t>.....................................................................................................................................................................</w:t>
      </w:r>
    </w:p>
    <w:p w14:paraId="350B846A" w14:textId="77777777" w:rsidR="00000000" w:rsidRDefault="0020178B">
      <w:pPr>
        <w:spacing w:line="360" w:lineRule="auto"/>
      </w:pPr>
      <w:r>
        <w:t>..........................................................................</w:t>
      </w:r>
      <w:r>
        <w:t>...........................................................................................</w:t>
      </w:r>
    </w:p>
    <w:p w14:paraId="15E3B299" w14:textId="77777777" w:rsidR="00000000" w:rsidRDefault="0020178B">
      <w:pPr>
        <w:spacing w:line="360" w:lineRule="auto"/>
      </w:pPr>
      <w:r>
        <w:t>....................................................................................................................................................................</w:t>
      </w:r>
      <w:r>
        <w:t>.</w:t>
      </w:r>
    </w:p>
    <w:p w14:paraId="5B47541F" w14:textId="77777777" w:rsidR="00000000" w:rsidRDefault="0020178B">
      <w:pPr>
        <w:spacing w:line="360" w:lineRule="auto"/>
      </w:pPr>
      <w:r>
        <w:t>.....................................................................................................................................................................</w:t>
      </w:r>
    </w:p>
    <w:p w14:paraId="5A732079" w14:textId="77777777" w:rsidR="00000000" w:rsidRDefault="0020178B">
      <w:pPr>
        <w:rPr>
          <w:b/>
        </w:rPr>
      </w:pPr>
      <w:r>
        <w:rPr>
          <w:b/>
        </w:rPr>
        <w:t xml:space="preserve">                                           (Vor- und Zuname, Beruf und Wohnort aller Ges</w:t>
      </w:r>
      <w:r>
        <w:rPr>
          <w:b/>
        </w:rPr>
        <w:t>ellschafter)</w:t>
      </w:r>
    </w:p>
    <w:p w14:paraId="0DB19B6D" w14:textId="77777777" w:rsidR="00000000" w:rsidRDefault="0020178B">
      <w:pPr>
        <w:spacing w:line="360" w:lineRule="auto"/>
        <w:rPr>
          <w:b/>
        </w:rPr>
      </w:pPr>
    </w:p>
    <w:p w14:paraId="71A4536D" w14:textId="77777777" w:rsidR="00000000" w:rsidRDefault="0020178B">
      <w:pPr>
        <w:spacing w:line="360" w:lineRule="auto"/>
        <w:rPr>
          <w:b/>
        </w:rPr>
      </w:pPr>
    </w:p>
    <w:p w14:paraId="48216A98" w14:textId="77777777" w:rsidR="00000000" w:rsidRDefault="0020178B">
      <w:pPr>
        <w:spacing w:line="360" w:lineRule="auto"/>
      </w:pPr>
      <w:r>
        <w:t>als Pächter andererseits schließen aufgrund freien Übereinkommens nachfolgenden Pachtvertrag:</w:t>
      </w:r>
    </w:p>
    <w:p w14:paraId="45031592" w14:textId="77777777" w:rsidR="00000000" w:rsidRDefault="0020178B">
      <w:pPr>
        <w:spacing w:line="360" w:lineRule="auto"/>
        <w:rPr>
          <w:b/>
        </w:rPr>
      </w:pPr>
    </w:p>
    <w:p w14:paraId="225F5F67" w14:textId="77777777" w:rsidR="00000000" w:rsidRDefault="0020178B">
      <w:pPr>
        <w:spacing w:line="360" w:lineRule="auto"/>
        <w:rPr>
          <w:b/>
        </w:rPr>
      </w:pPr>
    </w:p>
    <w:p w14:paraId="3FDBB255" w14:textId="77777777" w:rsidR="00000000" w:rsidRDefault="0020178B">
      <w:pPr>
        <w:spacing w:line="360" w:lineRule="auto"/>
        <w:rPr>
          <w:b/>
        </w:rPr>
      </w:pPr>
    </w:p>
    <w:p w14:paraId="6A553E65" w14:textId="77777777" w:rsidR="00000000" w:rsidRDefault="0020178B">
      <w:pPr>
        <w:spacing w:line="360" w:lineRule="auto"/>
        <w:rPr>
          <w:b/>
        </w:rPr>
      </w:pPr>
    </w:p>
    <w:p w14:paraId="63478886" w14:textId="77777777" w:rsidR="00000000" w:rsidRDefault="0020178B">
      <w:pPr>
        <w:spacing w:line="360" w:lineRule="auto"/>
        <w:rPr>
          <w:b/>
        </w:rPr>
      </w:pPr>
    </w:p>
    <w:p w14:paraId="4A4D62BB" w14:textId="77777777" w:rsidR="00000000" w:rsidRDefault="0020178B">
      <w:pPr>
        <w:spacing w:line="360" w:lineRule="auto"/>
        <w:rPr>
          <w:b/>
        </w:rPr>
      </w:pPr>
    </w:p>
    <w:p w14:paraId="15D188E9" w14:textId="77777777" w:rsidR="00000000" w:rsidRDefault="0020178B">
      <w:pPr>
        <w:spacing w:line="360" w:lineRule="auto"/>
        <w:jc w:val="center"/>
        <w:rPr>
          <w:b/>
        </w:rPr>
      </w:pPr>
      <w:r>
        <w:rPr>
          <w:b/>
        </w:rPr>
        <w:t>1. Pachtgegenstand:</w:t>
      </w:r>
    </w:p>
    <w:p w14:paraId="227E187B" w14:textId="77777777" w:rsidR="00000000" w:rsidRDefault="0020178B">
      <w:pPr>
        <w:spacing w:line="360" w:lineRule="auto"/>
        <w:jc w:val="center"/>
        <w:rPr>
          <w:b/>
        </w:rPr>
      </w:pPr>
    </w:p>
    <w:p w14:paraId="5A7DE53F" w14:textId="77777777" w:rsidR="00000000" w:rsidRDefault="0020178B">
      <w:pPr>
        <w:spacing w:line="360" w:lineRule="auto"/>
      </w:pPr>
      <w:r>
        <w:t>Die Jagdgenossenschaft .................................................................................................</w:t>
      </w:r>
      <w:r>
        <w:t>verpachtet und</w:t>
      </w:r>
    </w:p>
    <w:p w14:paraId="2AD0956E" w14:textId="77777777" w:rsidR="00000000" w:rsidRDefault="0020178B">
      <w:r>
        <w:t>.........................................................................................bzw. die Jagdgesellschaft (wie oben) pac</w:t>
      </w:r>
      <w:r>
        <w:t>h</w:t>
      </w:r>
      <w:r>
        <w:t>tet</w:t>
      </w:r>
    </w:p>
    <w:p w14:paraId="1F0153E3" w14:textId="77777777" w:rsidR="00000000" w:rsidRDefault="0020178B">
      <w:pPr>
        <w:ind w:left="1420" w:firstLine="284"/>
        <w:rPr>
          <w:sz w:val="20"/>
        </w:rPr>
      </w:pPr>
      <w:r>
        <w:rPr>
          <w:sz w:val="20"/>
        </w:rPr>
        <w:t>(Vor- und Zuname des Pächters)</w:t>
      </w:r>
    </w:p>
    <w:p w14:paraId="10FBE46A" w14:textId="77777777" w:rsidR="00000000" w:rsidRDefault="0020178B">
      <w:pPr>
        <w:spacing w:line="360" w:lineRule="auto"/>
      </w:pPr>
      <w:r>
        <w:t>die Ausübung des Jagdrechtes in dem von der Bezirkshauptmannschaft (bzw. vom</w:t>
      </w:r>
      <w:r>
        <w:t xml:space="preserve"> Magistrat der Stadt) ....................................mit Bescheid vom................................................................................im</w:t>
      </w:r>
    </w:p>
    <w:p w14:paraId="2A766BC9" w14:textId="77777777" w:rsidR="00000000" w:rsidRDefault="0020178B">
      <w:pPr>
        <w:spacing w:line="360" w:lineRule="auto"/>
      </w:pPr>
      <w:r>
        <w:t>Ausmaß von..........ha............</w:t>
      </w:r>
      <w:proofErr w:type="spellStart"/>
      <w:r>
        <w:t>ar</w:t>
      </w:r>
      <w:proofErr w:type="spellEnd"/>
      <w:r>
        <w:t>............m² festgestellten genossenschaftlichen Jagdgebiet..</w:t>
      </w:r>
      <w:r>
        <w:t>...............</w:t>
      </w:r>
    </w:p>
    <w:p w14:paraId="1C11B71E" w14:textId="77777777" w:rsidR="00000000" w:rsidRDefault="0020178B">
      <w:pPr>
        <w:spacing w:line="360" w:lineRule="auto"/>
      </w:pPr>
      <w:r>
        <w:t>................................................. abzüglich von.........ha............</w:t>
      </w:r>
      <w:proofErr w:type="spellStart"/>
      <w:r>
        <w:t>ar</w:t>
      </w:r>
      <w:proofErr w:type="spellEnd"/>
      <w:r>
        <w:t xml:space="preserve">............m², welche als </w:t>
      </w:r>
      <w:proofErr w:type="spellStart"/>
      <w:r>
        <w:t>Jagdan</w:t>
      </w:r>
      <w:proofErr w:type="spellEnd"/>
      <w:r>
        <w:t xml:space="preserve">-bzw. </w:t>
      </w:r>
    </w:p>
    <w:p w14:paraId="6EAABD1B" w14:textId="77777777" w:rsidR="00000000" w:rsidRDefault="0020178B">
      <w:pPr>
        <w:spacing w:line="360" w:lineRule="auto"/>
        <w:rPr>
          <w:b/>
        </w:rPr>
      </w:pPr>
      <w:r>
        <w:t>Jagdeinschlüsse festgestellt wo</w:t>
      </w:r>
      <w:r>
        <w:t>r</w:t>
      </w:r>
      <w:r>
        <w:t>den sind.</w:t>
      </w:r>
    </w:p>
    <w:p w14:paraId="2725B264" w14:textId="77777777" w:rsidR="00000000" w:rsidRDefault="0020178B">
      <w:pPr>
        <w:spacing w:line="360" w:lineRule="auto"/>
        <w:rPr>
          <w:b/>
        </w:rPr>
      </w:pPr>
    </w:p>
    <w:p w14:paraId="6C396A49" w14:textId="77777777" w:rsidR="00000000" w:rsidRDefault="0020178B">
      <w:pPr>
        <w:spacing w:line="360" w:lineRule="auto"/>
        <w:rPr>
          <w:b/>
        </w:rPr>
      </w:pPr>
    </w:p>
    <w:p w14:paraId="71AF690E" w14:textId="77777777" w:rsidR="00000000" w:rsidRDefault="0020178B">
      <w:pPr>
        <w:spacing w:line="360" w:lineRule="auto"/>
        <w:jc w:val="center"/>
        <w:rPr>
          <w:b/>
        </w:rPr>
      </w:pPr>
      <w:r>
        <w:rPr>
          <w:b/>
        </w:rPr>
        <w:t>2. Pachtzeit:</w:t>
      </w:r>
    </w:p>
    <w:p w14:paraId="715E25B6" w14:textId="77777777" w:rsidR="00000000" w:rsidRDefault="0020178B">
      <w:pPr>
        <w:spacing w:line="360" w:lineRule="auto"/>
        <w:rPr>
          <w:b/>
        </w:rPr>
      </w:pPr>
    </w:p>
    <w:p w14:paraId="43D9990C" w14:textId="77777777" w:rsidR="00000000" w:rsidRDefault="0020178B">
      <w:pPr>
        <w:spacing w:line="360" w:lineRule="auto"/>
        <w:rPr>
          <w:b/>
        </w:rPr>
      </w:pPr>
      <w:r>
        <w:t>Die Verpachtung erfolgt auf die Dauer von............</w:t>
      </w:r>
      <w:r>
        <w:t xml:space="preserve">........Jahren, das ist vom 1. April </w:t>
      </w:r>
      <w:proofErr w:type="gramStart"/>
      <w:r>
        <w:t>20..</w:t>
      </w:r>
      <w:proofErr w:type="gramEnd"/>
      <w:r>
        <w:t xml:space="preserve">    bis ei</w:t>
      </w:r>
      <w:r>
        <w:t>n</w:t>
      </w:r>
      <w:r>
        <w:t xml:space="preserve">schließlich 31. März </w:t>
      </w:r>
      <w:proofErr w:type="gramStart"/>
      <w:r>
        <w:t>20..</w:t>
      </w:r>
      <w:proofErr w:type="gramEnd"/>
    </w:p>
    <w:p w14:paraId="0DD14AC9" w14:textId="77777777" w:rsidR="00000000" w:rsidRDefault="0020178B">
      <w:pPr>
        <w:spacing w:line="360" w:lineRule="auto"/>
        <w:rPr>
          <w:b/>
        </w:rPr>
      </w:pPr>
    </w:p>
    <w:p w14:paraId="312ECA4D" w14:textId="77777777" w:rsidR="00000000" w:rsidRDefault="0020178B">
      <w:pPr>
        <w:spacing w:line="360" w:lineRule="auto"/>
        <w:jc w:val="center"/>
        <w:rPr>
          <w:b/>
        </w:rPr>
      </w:pPr>
      <w:r>
        <w:rPr>
          <w:b/>
        </w:rPr>
        <w:t>3. Pachtentgelt:</w:t>
      </w:r>
    </w:p>
    <w:p w14:paraId="6B13B82C" w14:textId="77777777" w:rsidR="00000000" w:rsidRDefault="0020178B">
      <w:pPr>
        <w:spacing w:line="360" w:lineRule="auto"/>
        <w:rPr>
          <w:b/>
        </w:rPr>
      </w:pPr>
    </w:p>
    <w:p w14:paraId="6E8D65C5" w14:textId="77777777" w:rsidR="00000000" w:rsidRDefault="0020178B">
      <w:pPr>
        <w:spacing w:line="360" w:lineRule="auto"/>
      </w:pPr>
      <w:r>
        <w:t>3.1.</w:t>
      </w:r>
      <w:r>
        <w:tab/>
        <w:t xml:space="preserve">Das jährliche Pachtentgelt beträgt EUR..............................., in </w:t>
      </w:r>
      <w:proofErr w:type="gramStart"/>
      <w:r>
        <w:t>Wo</w:t>
      </w:r>
      <w:r>
        <w:t>r</w:t>
      </w:r>
      <w:r>
        <w:t>ten:.....................................</w:t>
      </w:r>
      <w:proofErr w:type="gramEnd"/>
    </w:p>
    <w:p w14:paraId="41862516" w14:textId="77777777" w:rsidR="00000000" w:rsidRDefault="0020178B">
      <w:pPr>
        <w:spacing w:line="360" w:lineRule="auto"/>
        <w:ind w:left="567"/>
      </w:pPr>
      <w:r>
        <w:t>............................ und is</w:t>
      </w:r>
      <w:r>
        <w:t xml:space="preserve">t für das erste Pachtjahr binnen zwei Wochen nach Abschluss dieses Vertrages, jedes folgende   v i e r   </w:t>
      </w:r>
    </w:p>
    <w:p w14:paraId="524993D5" w14:textId="77777777" w:rsidR="00000000" w:rsidRDefault="0020178B">
      <w:pPr>
        <w:spacing w:line="360" w:lineRule="auto"/>
        <w:ind w:left="567"/>
      </w:pPr>
      <w:r>
        <w:t>W o c h e n    vor Beginn des Jagdjahres an ein von der Verpächterin namhaft gemachtes Geldi</w:t>
      </w:r>
      <w:r>
        <w:t>n</w:t>
      </w:r>
      <w:r>
        <w:t>stitut zu überwe</w:t>
      </w:r>
      <w:r>
        <w:t>i</w:t>
      </w:r>
      <w:r>
        <w:t>sen.</w:t>
      </w:r>
    </w:p>
    <w:p w14:paraId="6BB94039" w14:textId="77777777" w:rsidR="00000000" w:rsidRDefault="0020178B">
      <w:pPr>
        <w:spacing w:line="360" w:lineRule="auto"/>
        <w:ind w:left="567" w:hanging="567"/>
      </w:pPr>
      <w:r>
        <w:t>3.2.</w:t>
      </w:r>
      <w:r>
        <w:tab/>
        <w:t>Wertsicherungsklausel: Das Pac</w:t>
      </w:r>
      <w:r>
        <w:t>htentgelt ist wertgesichert zu bezahlen. Als Maß der Berechnung für die Wertbeständigkeit dient der Verbraucherpreisindex (1996 = 100) des Statistischen Zen</w:t>
      </w:r>
      <w:r>
        <w:t>t</w:t>
      </w:r>
      <w:r>
        <w:t>ralamtes. Bezugsgröße ist die Indexzahl für den Jänner des Kalenderjahres, in dem dieser Ve</w:t>
      </w:r>
      <w:r>
        <w:t>r</w:t>
      </w:r>
      <w:r>
        <w:t>trag ab</w:t>
      </w:r>
      <w:r>
        <w:t>geschlossen wurde. Schwankungen der Indexzahl nach oben oder unten bis einschließlich 5 % bleiben unberücksichtigt. Steigt oder fällt der Index über 5 %, wird die gesamte Änderung berücksichtigt und das neue Pachtentgelt bildet die künftige Berec</w:t>
      </w:r>
      <w:r>
        <w:t>h</w:t>
      </w:r>
      <w:r>
        <w:t>nungsbasi</w:t>
      </w:r>
      <w:r>
        <w:t xml:space="preserve">s. </w:t>
      </w:r>
    </w:p>
    <w:p w14:paraId="3CE1AF7C" w14:textId="77777777" w:rsidR="00000000" w:rsidRDefault="0020178B">
      <w:pPr>
        <w:spacing w:line="360" w:lineRule="auto"/>
        <w:ind w:left="567" w:hanging="567"/>
      </w:pPr>
    </w:p>
    <w:p w14:paraId="39160DBA" w14:textId="77777777" w:rsidR="00000000" w:rsidRDefault="0020178B">
      <w:pPr>
        <w:spacing w:line="360" w:lineRule="auto"/>
        <w:ind w:left="567" w:hanging="567"/>
      </w:pPr>
    </w:p>
    <w:p w14:paraId="1E195EB5" w14:textId="77777777" w:rsidR="00000000" w:rsidRDefault="0020178B">
      <w:pPr>
        <w:spacing w:line="360" w:lineRule="auto"/>
        <w:ind w:left="567" w:hanging="567"/>
      </w:pPr>
    </w:p>
    <w:p w14:paraId="4E52F9D4" w14:textId="77777777" w:rsidR="00000000" w:rsidRDefault="0020178B">
      <w:pPr>
        <w:spacing w:line="360" w:lineRule="auto"/>
        <w:ind w:left="567" w:hanging="567"/>
      </w:pPr>
      <w:r>
        <w:t>3.3.</w:t>
      </w:r>
      <w:r>
        <w:tab/>
        <w:t>Das Pachtentgelt erhöht oder vermindert sich entsprechend dem Flächenausmaß, wenn im Laufe der Jagdp</w:t>
      </w:r>
      <w:r>
        <w:t>e</w:t>
      </w:r>
      <w:r>
        <w:t>riode am Jagdgebiet ein Flächenzuwachs- oder -abgang eintritt.</w:t>
      </w:r>
    </w:p>
    <w:p w14:paraId="60471D12" w14:textId="77777777" w:rsidR="00000000" w:rsidRDefault="0020178B">
      <w:pPr>
        <w:spacing w:line="360" w:lineRule="auto"/>
        <w:rPr>
          <w:b/>
        </w:rPr>
      </w:pPr>
      <w:r>
        <w:lastRenderedPageBreak/>
        <w:t>3.4.</w:t>
      </w:r>
      <w:r>
        <w:tab/>
        <w:t>Jagdgesellschafter haften zur ungeteilten Hand.</w:t>
      </w:r>
    </w:p>
    <w:p w14:paraId="23331A53" w14:textId="77777777" w:rsidR="00000000" w:rsidRDefault="0020178B">
      <w:pPr>
        <w:spacing w:line="360" w:lineRule="auto"/>
        <w:rPr>
          <w:b/>
        </w:rPr>
      </w:pPr>
    </w:p>
    <w:p w14:paraId="7A85B35F" w14:textId="77777777" w:rsidR="00000000" w:rsidRDefault="0020178B">
      <w:pPr>
        <w:spacing w:line="360" w:lineRule="auto"/>
        <w:jc w:val="center"/>
        <w:rPr>
          <w:b/>
        </w:rPr>
      </w:pPr>
      <w:r>
        <w:rPr>
          <w:b/>
        </w:rPr>
        <w:t>4. Ungültige Vereinbarunge</w:t>
      </w:r>
      <w:r>
        <w:rPr>
          <w:b/>
        </w:rPr>
        <w:t>n:</w:t>
      </w:r>
    </w:p>
    <w:p w14:paraId="763F3FD1" w14:textId="77777777" w:rsidR="00000000" w:rsidRDefault="0020178B">
      <w:pPr>
        <w:spacing w:line="360" w:lineRule="auto"/>
        <w:rPr>
          <w:b/>
        </w:rPr>
      </w:pPr>
    </w:p>
    <w:p w14:paraId="73801BF3" w14:textId="77777777" w:rsidR="00000000" w:rsidRDefault="0020178B">
      <w:pPr>
        <w:spacing w:line="360" w:lineRule="auto"/>
      </w:pPr>
      <w:r>
        <w:t>Vereinbarungen neben dem Pachtvertrag sind unzulässig und nichtig.</w:t>
      </w:r>
    </w:p>
    <w:p w14:paraId="14BD3031" w14:textId="77777777" w:rsidR="00000000" w:rsidRDefault="0020178B">
      <w:pPr>
        <w:spacing w:line="360" w:lineRule="auto"/>
        <w:jc w:val="center"/>
        <w:rPr>
          <w:b/>
        </w:rPr>
      </w:pPr>
    </w:p>
    <w:p w14:paraId="38EE8578" w14:textId="77777777" w:rsidR="00000000" w:rsidRDefault="0020178B">
      <w:pPr>
        <w:spacing w:line="360" w:lineRule="auto"/>
        <w:jc w:val="center"/>
        <w:rPr>
          <w:b/>
        </w:rPr>
      </w:pPr>
      <w:r>
        <w:rPr>
          <w:b/>
        </w:rPr>
        <w:t>5. Kosten:</w:t>
      </w:r>
    </w:p>
    <w:p w14:paraId="318312E1" w14:textId="77777777" w:rsidR="00000000" w:rsidRDefault="0020178B">
      <w:pPr>
        <w:spacing w:line="360" w:lineRule="auto"/>
        <w:rPr>
          <w:b/>
        </w:rPr>
      </w:pPr>
    </w:p>
    <w:p w14:paraId="0C7803C1" w14:textId="77777777" w:rsidR="00000000" w:rsidRDefault="0020178B">
      <w:pPr>
        <w:spacing w:line="360" w:lineRule="auto"/>
      </w:pPr>
      <w:r>
        <w:t>Der Pächter hat der Verpächterin binnen zwei Wochen nach Bekanntgabe die durch die Verpachtung allfällig e</w:t>
      </w:r>
      <w:r>
        <w:t>r</w:t>
      </w:r>
      <w:r>
        <w:t xml:space="preserve">wachsenen Kosten und Gebühren zu ersetzen. </w:t>
      </w:r>
    </w:p>
    <w:p w14:paraId="7334B78F" w14:textId="77777777" w:rsidR="00000000" w:rsidRDefault="0020178B">
      <w:pPr>
        <w:spacing w:line="360" w:lineRule="auto"/>
        <w:rPr>
          <w:b/>
        </w:rPr>
      </w:pPr>
    </w:p>
    <w:p w14:paraId="4872EED9" w14:textId="77777777" w:rsidR="00000000" w:rsidRDefault="0020178B">
      <w:pPr>
        <w:spacing w:line="360" w:lineRule="auto"/>
        <w:jc w:val="center"/>
        <w:rPr>
          <w:b/>
        </w:rPr>
      </w:pPr>
      <w:r>
        <w:rPr>
          <w:b/>
        </w:rPr>
        <w:t xml:space="preserve">6. Bestimmungen für </w:t>
      </w:r>
      <w:r>
        <w:rPr>
          <w:b/>
        </w:rPr>
        <w:t>Jagdgesellschaften:</w:t>
      </w:r>
    </w:p>
    <w:p w14:paraId="7C41C515" w14:textId="77777777" w:rsidR="00000000" w:rsidRDefault="0020178B">
      <w:pPr>
        <w:spacing w:line="360" w:lineRule="auto"/>
        <w:rPr>
          <w:b/>
        </w:rPr>
      </w:pPr>
    </w:p>
    <w:p w14:paraId="0232B70F" w14:textId="77777777" w:rsidR="00000000" w:rsidRDefault="0020178B">
      <w:pPr>
        <w:spacing w:line="360" w:lineRule="auto"/>
        <w:ind w:left="567" w:hanging="567"/>
      </w:pPr>
      <w:r>
        <w:t>6.1.</w:t>
      </w:r>
      <w:r>
        <w:tab/>
        <w:t>Eine Ausfertigung des schriftlichen, zwischen den Mitgliedern der pachtenden Jagdgesellschaft abgeschlossenen Gesellschaftsvertrages ist diesem Vertrag angeschlossen und bildet einen B</w:t>
      </w:r>
      <w:r>
        <w:t>e</w:t>
      </w:r>
      <w:r>
        <w:t>standteil desse</w:t>
      </w:r>
      <w:r>
        <w:t>l</w:t>
      </w:r>
      <w:r>
        <w:t>ben.</w:t>
      </w:r>
    </w:p>
    <w:p w14:paraId="6EA57ACF" w14:textId="77777777" w:rsidR="00000000" w:rsidRDefault="0020178B">
      <w:pPr>
        <w:spacing w:line="360" w:lineRule="auto"/>
        <w:ind w:left="567" w:hanging="567"/>
      </w:pPr>
      <w:r>
        <w:t>6.2.</w:t>
      </w:r>
      <w:r>
        <w:tab/>
        <w:t>Die Jagdgesellschaf</w:t>
      </w:r>
      <w:r>
        <w:t xml:space="preserve">t als Pächter ist verpflichtet, die Jagd unter einheitlicher Leitung auszuüben und zu diesem Zwecke aus ihrer Mitte einen Jagdleiter zu bestellen, der ortsansässig sein </w:t>
      </w:r>
    </w:p>
    <w:p w14:paraId="5D655887" w14:textId="77777777" w:rsidR="00000000" w:rsidRDefault="0020178B">
      <w:pPr>
        <w:spacing w:line="360" w:lineRule="auto"/>
        <w:ind w:left="567" w:hanging="567"/>
      </w:pPr>
      <w:r>
        <w:tab/>
        <w:t>muss *) und diesen zu ihrer Vertretung zu bevollmächtigen. Der Jagdleiter muss die Vo</w:t>
      </w:r>
      <w:r>
        <w:t>rausse</w:t>
      </w:r>
      <w:r>
        <w:t>t</w:t>
      </w:r>
      <w:r>
        <w:t>zungen gemäß § 20 Abs. 1 lit. b des Oö. Jagdg</w:t>
      </w:r>
      <w:r>
        <w:t>e</w:t>
      </w:r>
      <w:r>
        <w:t>setzes erfüllen.</w:t>
      </w:r>
    </w:p>
    <w:p w14:paraId="1402113B" w14:textId="77777777" w:rsidR="00000000" w:rsidRDefault="0020178B">
      <w:pPr>
        <w:spacing w:line="360" w:lineRule="auto"/>
        <w:ind w:left="567" w:hanging="567"/>
      </w:pPr>
      <w:r>
        <w:t>6.3.</w:t>
      </w:r>
      <w:r>
        <w:tab/>
        <w:t>Im Fall des Wechsels in der Person des derzeit durch schriftliche Vollmacht ausgewiesenen Jag</w:t>
      </w:r>
      <w:r>
        <w:t>d</w:t>
      </w:r>
      <w:r>
        <w:t>leiters................................................................................</w:t>
      </w:r>
      <w:r>
        <w:t>................hat die Jagdgesellschaft binnen zwei Wochen den von ihr nunmehr bestellten und bevollmächtigten Jagdleiter der B</w:t>
      </w:r>
      <w:r>
        <w:t>e</w:t>
      </w:r>
      <w:r>
        <w:t>zirksverwaltungsbehörde und dem O</w:t>
      </w:r>
      <w:r>
        <w:t>b</w:t>
      </w:r>
      <w:r>
        <w:t>mann des Jagdausschusses bekanntzugeben.</w:t>
      </w:r>
    </w:p>
    <w:p w14:paraId="2E5BC446" w14:textId="77777777" w:rsidR="00000000" w:rsidRDefault="0020178B">
      <w:pPr>
        <w:spacing w:line="360" w:lineRule="auto"/>
      </w:pPr>
      <w:r>
        <w:t>6.4.</w:t>
      </w:r>
      <w:r>
        <w:tab/>
        <w:t>Von den..................Mitgliedern der Jagdge</w:t>
      </w:r>
      <w:r>
        <w:t>sellschaft müssen *) ................ortsansässig sein.</w:t>
      </w:r>
    </w:p>
    <w:p w14:paraId="118581FB" w14:textId="77777777" w:rsidR="00000000" w:rsidRDefault="0020178B">
      <w:pPr>
        <w:spacing w:line="360" w:lineRule="auto"/>
        <w:ind w:left="567" w:hanging="567"/>
      </w:pPr>
      <w:r>
        <w:t>6.5.</w:t>
      </w:r>
      <w:r>
        <w:tab/>
        <w:t>Nach Abschluss des Pachtvertrages darf ein neues Mitglied nur dann in die Jagdgesellschaft au</w:t>
      </w:r>
      <w:r>
        <w:t>f</w:t>
      </w:r>
      <w:r>
        <w:t>genommen werden, wenn ein Mitglied ausgeschieden ist. Die Aufnahme ist an die Zustimmung des Jagdauss</w:t>
      </w:r>
      <w:r>
        <w:t>chusses gebunden und der Bezirksverwa</w:t>
      </w:r>
      <w:r>
        <w:t>l</w:t>
      </w:r>
      <w:r>
        <w:t>tungsbehörde anzuzeigen.</w:t>
      </w:r>
    </w:p>
    <w:p w14:paraId="49D837C6" w14:textId="77777777" w:rsidR="00000000" w:rsidRDefault="0020178B">
      <w:pPr>
        <w:spacing w:line="360" w:lineRule="auto"/>
        <w:ind w:left="567" w:hanging="567"/>
      </w:pPr>
      <w:r>
        <w:t>6.6.</w:t>
      </w:r>
      <w:r>
        <w:tab/>
        <w:t>Eine durch Ausscheiden eines Mitgliedes erfolgte Verminderung der Zahl der Jagdgesellschafter ist dem Jagdausschuss und der Bezirksverwaltungsbehörde unverzüglich anzuzeigen.</w:t>
      </w:r>
    </w:p>
    <w:p w14:paraId="06E08C9C" w14:textId="77777777" w:rsidR="00000000" w:rsidRDefault="0020178B">
      <w:pPr>
        <w:spacing w:line="360" w:lineRule="auto"/>
        <w:jc w:val="center"/>
        <w:rPr>
          <w:b/>
        </w:rPr>
      </w:pPr>
    </w:p>
    <w:p w14:paraId="6F7F02CD" w14:textId="77777777" w:rsidR="00000000" w:rsidRDefault="0020178B">
      <w:pPr>
        <w:spacing w:line="360" w:lineRule="auto"/>
        <w:ind w:left="284" w:hanging="284"/>
        <w:rPr>
          <w:sz w:val="20"/>
        </w:rPr>
      </w:pPr>
      <w:r>
        <w:t xml:space="preserve">*) </w:t>
      </w:r>
      <w:r>
        <w:rPr>
          <w:sz w:val="20"/>
        </w:rPr>
        <w:t>Dies trif</w:t>
      </w:r>
      <w:r>
        <w:rPr>
          <w:sz w:val="20"/>
        </w:rPr>
        <w:t>ft nur dann zu, falls der Jagdausschuss dies gemäß § 19 Abs. 5 des Oö. Jagdgesetzes beschlo</w:t>
      </w:r>
      <w:r>
        <w:rPr>
          <w:sz w:val="20"/>
        </w:rPr>
        <w:t>s</w:t>
      </w:r>
      <w:r>
        <w:rPr>
          <w:sz w:val="20"/>
        </w:rPr>
        <w:t>sen hat.</w:t>
      </w:r>
    </w:p>
    <w:p w14:paraId="769B7345" w14:textId="77777777" w:rsidR="00000000" w:rsidRDefault="0020178B">
      <w:pPr>
        <w:spacing w:line="360" w:lineRule="auto"/>
        <w:rPr>
          <w:b/>
        </w:rPr>
      </w:pPr>
    </w:p>
    <w:p w14:paraId="44A2278F" w14:textId="77777777" w:rsidR="00000000" w:rsidRDefault="0020178B">
      <w:pPr>
        <w:spacing w:line="360" w:lineRule="auto"/>
        <w:jc w:val="center"/>
        <w:rPr>
          <w:b/>
        </w:rPr>
      </w:pPr>
    </w:p>
    <w:p w14:paraId="1BD47EC8" w14:textId="77777777" w:rsidR="00000000" w:rsidRDefault="0020178B">
      <w:pPr>
        <w:spacing w:line="360" w:lineRule="auto"/>
        <w:jc w:val="center"/>
        <w:rPr>
          <w:b/>
        </w:rPr>
      </w:pPr>
    </w:p>
    <w:p w14:paraId="42106C5D" w14:textId="77777777" w:rsidR="00000000" w:rsidRDefault="0020178B">
      <w:pPr>
        <w:spacing w:line="360" w:lineRule="auto"/>
        <w:jc w:val="center"/>
        <w:rPr>
          <w:b/>
        </w:rPr>
      </w:pPr>
      <w:r>
        <w:rPr>
          <w:b/>
        </w:rPr>
        <w:lastRenderedPageBreak/>
        <w:t>7. Kaution:</w:t>
      </w:r>
    </w:p>
    <w:p w14:paraId="0B19FDFC" w14:textId="77777777" w:rsidR="00000000" w:rsidRDefault="0020178B">
      <w:pPr>
        <w:spacing w:line="360" w:lineRule="auto"/>
        <w:jc w:val="center"/>
        <w:rPr>
          <w:b/>
        </w:rPr>
      </w:pPr>
    </w:p>
    <w:p w14:paraId="7F3169FC" w14:textId="77777777" w:rsidR="00000000" w:rsidRDefault="0020178B">
      <w:pPr>
        <w:spacing w:line="360" w:lineRule="auto"/>
        <w:ind w:left="567" w:hanging="567"/>
      </w:pPr>
      <w:r>
        <w:t>7.1.</w:t>
      </w:r>
      <w:r>
        <w:tab/>
        <w:t>Der Pächter hat binnen zwei Wochen nach Abschluss des Pachtvertrages eine Kaution im Betrag eines Jahrespachtentgeltes zu leisten.</w:t>
      </w:r>
    </w:p>
    <w:p w14:paraId="25BBE6A7" w14:textId="77777777" w:rsidR="00000000" w:rsidRDefault="0020178B">
      <w:pPr>
        <w:spacing w:line="360" w:lineRule="auto"/>
        <w:ind w:left="567" w:hanging="567"/>
      </w:pPr>
      <w:r>
        <w:t>7.2</w:t>
      </w:r>
      <w:r>
        <w:t>.</w:t>
      </w:r>
      <w:r>
        <w:tab/>
        <w:t>Die Kaution ist in Bargeld bei einem inländischen Geldinstitut mit der unwiderruflichen Ve</w:t>
      </w:r>
      <w:r>
        <w:t>r</w:t>
      </w:r>
      <w:r>
        <w:t>pflichtung zu erlegen, dass über dieses Guthaben allein die Bezirksverwaltungsbehörde verf</w:t>
      </w:r>
      <w:r>
        <w:t>ü</w:t>
      </w:r>
      <w:r>
        <w:t>gungsberechtigt ist. Anstelle des Erlages eines Geldbetrages gilt als Ka</w:t>
      </w:r>
      <w:r>
        <w:t>ution auch die Verpflic</w:t>
      </w:r>
      <w:r>
        <w:t>h</w:t>
      </w:r>
      <w:r>
        <w:t>tung eines inländischen Geldi</w:t>
      </w:r>
      <w:r>
        <w:t>n</w:t>
      </w:r>
      <w:r>
        <w:t>stitutes als Bürge und Zahler.</w:t>
      </w:r>
    </w:p>
    <w:p w14:paraId="348C631E" w14:textId="77777777" w:rsidR="00000000" w:rsidRDefault="0020178B">
      <w:pPr>
        <w:spacing w:line="360" w:lineRule="auto"/>
        <w:ind w:left="567" w:hanging="567"/>
        <w:rPr>
          <w:b/>
        </w:rPr>
      </w:pPr>
      <w:r>
        <w:t>7.3.</w:t>
      </w:r>
      <w:r>
        <w:tab/>
        <w:t>Die Kaution dient der Sicherung der Erfüllung aller Verpflichtungen, die dem Pächter aus dem Pachtve</w:t>
      </w:r>
      <w:r>
        <w:t>r</w:t>
      </w:r>
      <w:r>
        <w:t>trag oder aus dem Oö. Jagdgesetz erwachsen.</w:t>
      </w:r>
    </w:p>
    <w:p w14:paraId="08C3568F" w14:textId="77777777" w:rsidR="00000000" w:rsidRDefault="0020178B">
      <w:pPr>
        <w:spacing w:line="360" w:lineRule="auto"/>
        <w:ind w:left="567" w:hanging="567"/>
      </w:pPr>
      <w:r>
        <w:t>7.4.</w:t>
      </w:r>
      <w:r>
        <w:tab/>
        <w:t>Soweit nicht übe</w:t>
      </w:r>
      <w:r>
        <w:t>r Ansprüche aus Verpflichtungen gemäß 7.3 ein ordentliches Gericht oder die Jagd- und Wildschadenskommission zu entscheiden hat, hat die Bezirksverwaltungsbehörde über die Ina</w:t>
      </w:r>
      <w:r>
        <w:t>n</w:t>
      </w:r>
      <w:r>
        <w:t>spruchnahme der Kaution mit Bescheid zu verfügen.</w:t>
      </w:r>
    </w:p>
    <w:p w14:paraId="48DC6B90" w14:textId="77777777" w:rsidR="00000000" w:rsidRDefault="0020178B">
      <w:pPr>
        <w:spacing w:line="360" w:lineRule="auto"/>
        <w:ind w:left="567" w:hanging="567"/>
      </w:pPr>
      <w:r>
        <w:t>7.5.</w:t>
      </w:r>
      <w:r>
        <w:tab/>
        <w:t>Sinkt die Kaution infolge</w:t>
      </w:r>
      <w:r>
        <w:t xml:space="preserve"> ihrer Verwendung unter den Betrag des jährlichen Pachtentgeltes, so hat sie der Pächter binnen zwei Wochen nach Aufforderung durch die Bezirksverwaltungsbehö</w:t>
      </w:r>
      <w:r>
        <w:t>r</w:t>
      </w:r>
      <w:r>
        <w:t>de auf die ursprün</w:t>
      </w:r>
      <w:r>
        <w:t>g</w:t>
      </w:r>
      <w:r>
        <w:t>liche Höhe zu ergänzen.</w:t>
      </w:r>
    </w:p>
    <w:p w14:paraId="4B175551" w14:textId="0FD401B7" w:rsidR="00000000" w:rsidRDefault="0020178B">
      <w:pPr>
        <w:spacing w:line="360" w:lineRule="auto"/>
        <w:ind w:left="567" w:hanging="567"/>
        <w:rPr>
          <w:b/>
        </w:rPr>
      </w:pPr>
      <w:r>
        <w:t>7.6.</w:t>
      </w:r>
      <w:r>
        <w:tab/>
        <w:t>Die Kaution ist dem Pächter drei Monate nach Abla</w:t>
      </w:r>
      <w:r>
        <w:t>uf der Pachtzeit zurückzustellen, wenn der Pächter seine Verpflichtungen</w:t>
      </w:r>
      <w:r>
        <w:t xml:space="preserve"> (7.3) erfüllt hat.</w:t>
      </w:r>
    </w:p>
    <w:p w14:paraId="5930F4BE" w14:textId="77777777" w:rsidR="00000000" w:rsidRDefault="0020178B">
      <w:pPr>
        <w:spacing w:line="360" w:lineRule="auto"/>
        <w:rPr>
          <w:b/>
          <w:sz w:val="20"/>
        </w:rPr>
      </w:pPr>
    </w:p>
    <w:p w14:paraId="462A0194" w14:textId="77777777" w:rsidR="00000000" w:rsidRDefault="0020178B">
      <w:pPr>
        <w:spacing w:line="360" w:lineRule="auto"/>
        <w:jc w:val="center"/>
        <w:rPr>
          <w:b/>
        </w:rPr>
      </w:pPr>
    </w:p>
    <w:p w14:paraId="548B5B76" w14:textId="77777777" w:rsidR="00000000" w:rsidRDefault="0020178B">
      <w:pPr>
        <w:spacing w:line="360" w:lineRule="auto"/>
        <w:jc w:val="center"/>
        <w:rPr>
          <w:b/>
        </w:rPr>
      </w:pPr>
      <w:r>
        <w:rPr>
          <w:b/>
        </w:rPr>
        <w:t>8. Verbot der Unterpacht:</w:t>
      </w:r>
    </w:p>
    <w:p w14:paraId="0140AFC3" w14:textId="77777777" w:rsidR="00000000" w:rsidRDefault="0020178B">
      <w:pPr>
        <w:spacing w:line="360" w:lineRule="auto"/>
        <w:jc w:val="center"/>
        <w:rPr>
          <w:b/>
        </w:rPr>
      </w:pPr>
      <w:r>
        <w:rPr>
          <w:b/>
        </w:rPr>
        <w:t>Abtretung für die restliche Pachtdauer:</w:t>
      </w:r>
    </w:p>
    <w:p w14:paraId="29A382EA" w14:textId="77777777" w:rsidR="00000000" w:rsidRDefault="0020178B">
      <w:pPr>
        <w:spacing w:line="360" w:lineRule="auto"/>
        <w:rPr>
          <w:b/>
        </w:rPr>
      </w:pPr>
    </w:p>
    <w:p w14:paraId="00E211E5" w14:textId="77777777" w:rsidR="00000000" w:rsidRDefault="0020178B">
      <w:pPr>
        <w:spacing w:line="360" w:lineRule="auto"/>
        <w:ind w:left="567" w:hanging="567"/>
      </w:pPr>
      <w:r>
        <w:t>8.1.</w:t>
      </w:r>
      <w:r>
        <w:tab/>
        <w:t>Die teilweise oder gänzliche Überlassung der gepachteten genossenschaftlichen Jagd in Unt</w:t>
      </w:r>
      <w:r>
        <w:t>e</w:t>
      </w:r>
      <w:r>
        <w:t>r</w:t>
      </w:r>
      <w:r>
        <w:t>pacht ist verboten.</w:t>
      </w:r>
    </w:p>
    <w:p w14:paraId="7BD536B9" w14:textId="77777777" w:rsidR="00000000" w:rsidRDefault="0020178B">
      <w:pPr>
        <w:spacing w:line="360" w:lineRule="auto"/>
        <w:ind w:left="567" w:hanging="567"/>
      </w:pPr>
      <w:r>
        <w:t>8.2.</w:t>
      </w:r>
      <w:r>
        <w:tab/>
        <w:t>Der Pächter kann jedoch mit Zustimmung des Jagdausschusses das gepachtete Jagdrecht für die restliche Dauer der Jagdperiode, jedoch spätestens zwei Jahre vor Ablauf des Pachtvertrages, zu den gleichen Verpachtungsbedingungen an e</w:t>
      </w:r>
      <w:r>
        <w:t>inen Dritten abtreten, wenn dieser die Pächterfähi</w:t>
      </w:r>
      <w:r>
        <w:t>g</w:t>
      </w:r>
      <w:r>
        <w:t>keit (§ 20 des Oö. Jagdgesetzes) besitzt. Die Abtretung bedarf der Bewilligung der Bezirksve</w:t>
      </w:r>
      <w:r>
        <w:t>r</w:t>
      </w:r>
      <w:r>
        <w:t>waltungsbehörde.</w:t>
      </w:r>
    </w:p>
    <w:p w14:paraId="3DA14611" w14:textId="77777777" w:rsidR="00000000" w:rsidRDefault="0020178B">
      <w:pPr>
        <w:spacing w:line="360" w:lineRule="auto"/>
        <w:jc w:val="center"/>
        <w:rPr>
          <w:b/>
        </w:rPr>
      </w:pPr>
    </w:p>
    <w:p w14:paraId="6F09C254" w14:textId="77777777" w:rsidR="00000000" w:rsidRDefault="0020178B">
      <w:pPr>
        <w:spacing w:line="360" w:lineRule="auto"/>
        <w:jc w:val="center"/>
        <w:rPr>
          <w:b/>
        </w:rPr>
      </w:pPr>
    </w:p>
    <w:p w14:paraId="64710DA5" w14:textId="77777777" w:rsidR="00000000" w:rsidRDefault="0020178B">
      <w:pPr>
        <w:spacing w:line="360" w:lineRule="auto"/>
        <w:jc w:val="center"/>
        <w:rPr>
          <w:b/>
        </w:rPr>
      </w:pPr>
    </w:p>
    <w:p w14:paraId="602559F7" w14:textId="77777777" w:rsidR="00000000" w:rsidRDefault="0020178B">
      <w:pPr>
        <w:spacing w:line="360" w:lineRule="auto"/>
        <w:jc w:val="center"/>
        <w:rPr>
          <w:b/>
        </w:rPr>
      </w:pPr>
    </w:p>
    <w:p w14:paraId="13F94F92" w14:textId="77777777" w:rsidR="00000000" w:rsidRDefault="0020178B">
      <w:pPr>
        <w:spacing w:line="360" w:lineRule="auto"/>
        <w:jc w:val="center"/>
        <w:rPr>
          <w:b/>
        </w:rPr>
      </w:pPr>
    </w:p>
    <w:p w14:paraId="5E6E4AA9" w14:textId="77777777" w:rsidR="00000000" w:rsidRDefault="0020178B">
      <w:pPr>
        <w:spacing w:line="360" w:lineRule="auto"/>
        <w:jc w:val="center"/>
        <w:rPr>
          <w:b/>
        </w:rPr>
      </w:pPr>
      <w:r>
        <w:rPr>
          <w:b/>
        </w:rPr>
        <w:lastRenderedPageBreak/>
        <w:t>9. Ausübung der Jagd:</w:t>
      </w:r>
    </w:p>
    <w:p w14:paraId="48331F31" w14:textId="77777777" w:rsidR="00000000" w:rsidRDefault="0020178B">
      <w:pPr>
        <w:spacing w:line="360" w:lineRule="auto"/>
        <w:rPr>
          <w:b/>
        </w:rPr>
      </w:pPr>
    </w:p>
    <w:p w14:paraId="6C4086EC" w14:textId="3D29F0CE" w:rsidR="00000000" w:rsidRDefault="0020178B">
      <w:pPr>
        <w:spacing w:line="360" w:lineRule="auto"/>
        <w:ind w:left="567" w:hanging="567"/>
      </w:pPr>
      <w:r>
        <w:t>9.1.</w:t>
      </w:r>
      <w:r>
        <w:tab/>
        <w:t xml:space="preserve">Die Jagd ist in Übereinstimmung mit den allgemein anerkannten </w:t>
      </w:r>
      <w:r>
        <w:t>Grundsätzen der Weidgerec</w:t>
      </w:r>
      <w:r>
        <w:t>h</w:t>
      </w:r>
      <w:r>
        <w:t xml:space="preserve">tigkeit unter Bedachtnahme auf die Interessen der Landeskultur nach den Bestimmungen des Oö. Jagdgesetzes und nach den auf Grund </w:t>
      </w:r>
      <w:proofErr w:type="gramStart"/>
      <w:r>
        <w:t>des</w:t>
      </w:r>
      <w:r>
        <w:t>selben erlassenen Verordnungen</w:t>
      </w:r>
      <w:proofErr w:type="gramEnd"/>
      <w:r>
        <w:t xml:space="preserve"> und behördlichen </w:t>
      </w:r>
    </w:p>
    <w:p w14:paraId="0284E9B3" w14:textId="77777777" w:rsidR="00000000" w:rsidRDefault="0020178B">
      <w:pPr>
        <w:spacing w:line="360" w:lineRule="auto"/>
        <w:ind w:left="567" w:hanging="567"/>
      </w:pPr>
      <w:r>
        <w:tab/>
        <w:t>Verfügungen auszuüben. Im Widerstreit mit den ja</w:t>
      </w:r>
      <w:r>
        <w:t>gdlichen Interessen kommt im Zweifelsfall den I</w:t>
      </w:r>
      <w:r>
        <w:t>n</w:t>
      </w:r>
      <w:r>
        <w:t>teressen der Landeskultur der Vorrang zu.</w:t>
      </w:r>
    </w:p>
    <w:p w14:paraId="4006231D" w14:textId="77777777" w:rsidR="00000000" w:rsidRDefault="0020178B">
      <w:pPr>
        <w:spacing w:line="360" w:lineRule="auto"/>
        <w:ind w:left="567" w:hanging="567"/>
      </w:pPr>
      <w:r>
        <w:t>9.2.</w:t>
      </w:r>
      <w:r>
        <w:tab/>
        <w:t>Das Jagdrecht ist jedenfalls unter Rücksichtnahme auf die ökonomischen und ökologischen A</w:t>
      </w:r>
      <w:r>
        <w:t>s</w:t>
      </w:r>
      <w:r>
        <w:t>pekte der Land- und Forstwirtschaft so au</w:t>
      </w:r>
      <w:r>
        <w:t>s</w:t>
      </w:r>
      <w:r>
        <w:t>zuüben, dass</w:t>
      </w:r>
      <w:r>
        <w:br/>
        <w:t>a) die im öffent</w:t>
      </w:r>
      <w:r>
        <w:t xml:space="preserve">lichen Interesse gelegenen Wirkungen des Waldes nicht geschmälert, </w:t>
      </w:r>
      <w:proofErr w:type="spellStart"/>
      <w:r>
        <w:t>insbeson</w:t>
      </w:r>
      <w:proofErr w:type="spellEnd"/>
      <w:r>
        <w:t>-</w:t>
      </w:r>
      <w:r>
        <w:tab/>
      </w:r>
      <w:proofErr w:type="spellStart"/>
      <w:r>
        <w:t>dere</w:t>
      </w:r>
      <w:proofErr w:type="spellEnd"/>
      <w:r>
        <w:t xml:space="preserve"> waldgefährdende Wildschäden vermieden werden und die Artenvielfalt der Wälder nicht </w:t>
      </w:r>
      <w:r>
        <w:tab/>
        <w:t>beeinträchtigt wird,</w:t>
      </w:r>
      <w:r>
        <w:br/>
        <w:t>b) die land- und forstwirtschaftliche Nutzung von Grundflächen sowen</w:t>
      </w:r>
      <w:r>
        <w:t>ig wie möglich beei</w:t>
      </w:r>
      <w:r>
        <w:t>n</w:t>
      </w:r>
      <w:r>
        <w:t>-</w:t>
      </w:r>
    </w:p>
    <w:p w14:paraId="467DD406" w14:textId="77777777" w:rsidR="00000000" w:rsidRDefault="0020178B">
      <w:pPr>
        <w:spacing w:line="360" w:lineRule="auto"/>
        <w:ind w:left="567" w:firstLine="284"/>
      </w:pPr>
      <w:proofErr w:type="spellStart"/>
      <w:r>
        <w:t>trächtigt</w:t>
      </w:r>
      <w:proofErr w:type="spellEnd"/>
      <w:r>
        <w:t xml:space="preserve"> wird, und</w:t>
      </w:r>
      <w:r>
        <w:br/>
        <w:t>c) ein artenreicher und gesunder Wildbestand erhalten bleibt, der dem vorhandenen Leben</w:t>
      </w:r>
      <w:r>
        <w:t>s</w:t>
      </w:r>
      <w:r>
        <w:t>-</w:t>
      </w:r>
    </w:p>
    <w:p w14:paraId="643BB568" w14:textId="77777777" w:rsidR="00000000" w:rsidRDefault="0020178B">
      <w:pPr>
        <w:spacing w:line="360" w:lineRule="auto"/>
        <w:ind w:left="567" w:firstLine="284"/>
      </w:pPr>
      <w:r>
        <w:t>raum angeme</w:t>
      </w:r>
      <w:r>
        <w:t>s</w:t>
      </w:r>
      <w:r>
        <w:t>sen ist.</w:t>
      </w:r>
    </w:p>
    <w:p w14:paraId="61AB3EB4" w14:textId="77777777" w:rsidR="00000000" w:rsidRDefault="0020178B">
      <w:pPr>
        <w:spacing w:line="360" w:lineRule="auto"/>
        <w:ind w:left="567" w:hanging="567"/>
        <w:rPr>
          <w:b/>
        </w:rPr>
      </w:pPr>
      <w:r>
        <w:t>9.3.</w:t>
      </w:r>
      <w:r>
        <w:tab/>
        <w:t>Beim Anlegen von Futterplätzen für Schalenwild ist zu nicht geschützten jungen Forstkulturen wegen</w:t>
      </w:r>
      <w:r>
        <w:t xml:space="preserve"> der damit verbundenen Gefährdung ein Mindestabstand von 100 m einzuhalten.</w:t>
      </w:r>
    </w:p>
    <w:p w14:paraId="01917D20" w14:textId="77777777" w:rsidR="00000000" w:rsidRDefault="0020178B">
      <w:pPr>
        <w:spacing w:line="360" w:lineRule="auto"/>
        <w:jc w:val="center"/>
        <w:rPr>
          <w:b/>
        </w:rPr>
      </w:pPr>
    </w:p>
    <w:p w14:paraId="4579E029" w14:textId="77777777" w:rsidR="00000000" w:rsidRDefault="0020178B">
      <w:pPr>
        <w:spacing w:line="360" w:lineRule="auto"/>
        <w:jc w:val="center"/>
        <w:rPr>
          <w:b/>
        </w:rPr>
      </w:pPr>
      <w:r>
        <w:rPr>
          <w:b/>
        </w:rPr>
        <w:t>10. Jagd- und Wildschaden:</w:t>
      </w:r>
    </w:p>
    <w:p w14:paraId="6F994CD3" w14:textId="77777777" w:rsidR="00000000" w:rsidRDefault="0020178B">
      <w:pPr>
        <w:spacing w:line="360" w:lineRule="auto"/>
        <w:jc w:val="center"/>
        <w:rPr>
          <w:b/>
        </w:rPr>
      </w:pPr>
    </w:p>
    <w:p w14:paraId="67252E57" w14:textId="77777777" w:rsidR="00000000" w:rsidRDefault="0020178B">
      <w:pPr>
        <w:spacing w:line="360" w:lineRule="auto"/>
        <w:rPr>
          <w:bCs/>
        </w:rPr>
      </w:pPr>
      <w:r>
        <w:rPr>
          <w:bCs/>
        </w:rPr>
        <w:t>10.1.</w:t>
      </w:r>
      <w:r>
        <w:rPr>
          <w:bCs/>
        </w:rPr>
        <w:tab/>
        <w:t xml:space="preserve">Der Pächter haftet für Schäden, die von jagdbaren Tieren innerhalb des Jagdgebietes an Grund </w:t>
      </w:r>
    </w:p>
    <w:p w14:paraId="186FAAD5" w14:textId="77777777" w:rsidR="00000000" w:rsidRDefault="0020178B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  <w:t>und B</w:t>
      </w:r>
      <w:r>
        <w:rPr>
          <w:bCs/>
        </w:rPr>
        <w:t>o</w:t>
      </w:r>
      <w:r>
        <w:rPr>
          <w:bCs/>
        </w:rPr>
        <w:t>den und an den noch nicht eingebrachten Erz</w:t>
      </w:r>
      <w:r>
        <w:rPr>
          <w:bCs/>
        </w:rPr>
        <w:t>eugnissen verursacht werden (Wildschaden).</w:t>
      </w:r>
    </w:p>
    <w:p w14:paraId="0EF95E16" w14:textId="77777777" w:rsidR="00000000" w:rsidRDefault="0020178B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  <w:t>Allfällige Schutzmaßnahmen ändern grundsätzlich nichts an der Verpflichtung zum Schadene</w:t>
      </w:r>
      <w:r>
        <w:rPr>
          <w:bCs/>
        </w:rPr>
        <w:t>r</w:t>
      </w:r>
      <w:r>
        <w:rPr>
          <w:bCs/>
        </w:rPr>
        <w:t>-</w:t>
      </w:r>
    </w:p>
    <w:p w14:paraId="0F9B2805" w14:textId="77777777" w:rsidR="00000000" w:rsidRDefault="0020178B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satz</w:t>
      </w:r>
      <w:proofErr w:type="spellEnd"/>
      <w:r>
        <w:rPr>
          <w:bCs/>
        </w:rPr>
        <w:t>.</w:t>
      </w:r>
    </w:p>
    <w:p w14:paraId="4E5AF9DE" w14:textId="77777777" w:rsidR="00000000" w:rsidRDefault="0020178B">
      <w:pPr>
        <w:spacing w:line="360" w:lineRule="auto"/>
        <w:rPr>
          <w:bCs/>
        </w:rPr>
      </w:pPr>
      <w:r>
        <w:rPr>
          <w:bCs/>
        </w:rPr>
        <w:t>10.2.</w:t>
      </w:r>
      <w:r>
        <w:rPr>
          <w:bCs/>
        </w:rPr>
        <w:tab/>
        <w:t xml:space="preserve">Verbiss-, Fege- und Schälschäden sind nach den geltenden Richtlinien der Oö. </w:t>
      </w:r>
      <w:proofErr w:type="spellStart"/>
      <w:r>
        <w:rPr>
          <w:bCs/>
        </w:rPr>
        <w:t>Landesre</w:t>
      </w:r>
      <w:proofErr w:type="spellEnd"/>
      <w:r>
        <w:rPr>
          <w:bCs/>
        </w:rPr>
        <w:t>-</w:t>
      </w:r>
    </w:p>
    <w:p w14:paraId="1330A061" w14:textId="77777777" w:rsidR="00000000" w:rsidRDefault="0020178B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gi</w:t>
      </w:r>
      <w:r>
        <w:rPr>
          <w:bCs/>
        </w:rPr>
        <w:t>e</w:t>
      </w:r>
      <w:r>
        <w:rPr>
          <w:bCs/>
        </w:rPr>
        <w:t>rung</w:t>
      </w:r>
      <w:proofErr w:type="spellEnd"/>
      <w:r>
        <w:rPr>
          <w:bCs/>
        </w:rPr>
        <w:t xml:space="preserve"> zu berech</w:t>
      </w:r>
      <w:r>
        <w:rPr>
          <w:bCs/>
        </w:rPr>
        <w:t>nen.</w:t>
      </w:r>
    </w:p>
    <w:p w14:paraId="4B855DD6" w14:textId="77777777" w:rsidR="00000000" w:rsidRDefault="0020178B">
      <w:pPr>
        <w:spacing w:line="360" w:lineRule="auto"/>
      </w:pPr>
      <w:r>
        <w:rPr>
          <w:bCs/>
        </w:rPr>
        <w:t>10.3</w:t>
      </w:r>
      <w:r>
        <w:rPr>
          <w:bCs/>
        </w:rPr>
        <w:tab/>
      </w:r>
      <w:r>
        <w:t>Der Pächter haftet auch für Schäden, die er selbst, seine Jagdgäste, seine Jag</w:t>
      </w:r>
      <w:r>
        <w:t>d</w:t>
      </w:r>
      <w:r>
        <w:t xml:space="preserve">schutzorgane und </w:t>
      </w:r>
      <w:r>
        <w:tab/>
      </w:r>
      <w:r>
        <w:tab/>
        <w:t>die Jagdhunde der genannten Personen an Grund und Boden und an den noch nicht eingebrac</w:t>
      </w:r>
      <w:r>
        <w:t>h</w:t>
      </w:r>
      <w:r>
        <w:t>-</w:t>
      </w:r>
    </w:p>
    <w:p w14:paraId="566DC836" w14:textId="77777777" w:rsidR="00000000" w:rsidRDefault="0020178B">
      <w:pPr>
        <w:spacing w:line="360" w:lineRule="auto"/>
        <w:rPr>
          <w:bCs/>
        </w:rPr>
      </w:pPr>
      <w:r>
        <w:tab/>
      </w:r>
      <w:r>
        <w:tab/>
        <w:t>ten Erzeugnissen verursachen (Jagdschaden).</w:t>
      </w:r>
    </w:p>
    <w:p w14:paraId="4CA6A7EB" w14:textId="77777777" w:rsidR="00000000" w:rsidRDefault="0020178B">
      <w:pPr>
        <w:jc w:val="center"/>
        <w:rPr>
          <w:b/>
        </w:rPr>
      </w:pPr>
    </w:p>
    <w:p w14:paraId="3084B638" w14:textId="77777777" w:rsidR="00000000" w:rsidRDefault="0020178B">
      <w:pPr>
        <w:jc w:val="center"/>
        <w:rPr>
          <w:b/>
        </w:rPr>
      </w:pPr>
    </w:p>
    <w:p w14:paraId="6E4F3FA2" w14:textId="77777777" w:rsidR="00000000" w:rsidRDefault="0020178B">
      <w:pPr>
        <w:jc w:val="center"/>
        <w:rPr>
          <w:b/>
        </w:rPr>
      </w:pPr>
    </w:p>
    <w:p w14:paraId="71491A04" w14:textId="77777777" w:rsidR="00000000" w:rsidRDefault="0020178B">
      <w:pPr>
        <w:jc w:val="center"/>
        <w:rPr>
          <w:b/>
        </w:rPr>
      </w:pPr>
    </w:p>
    <w:p w14:paraId="1C780883" w14:textId="77777777" w:rsidR="00000000" w:rsidRDefault="0020178B">
      <w:pPr>
        <w:jc w:val="center"/>
        <w:rPr>
          <w:b/>
        </w:rPr>
      </w:pPr>
    </w:p>
    <w:p w14:paraId="43EB4336" w14:textId="77777777" w:rsidR="00000000" w:rsidRDefault="0020178B">
      <w:pPr>
        <w:jc w:val="center"/>
        <w:rPr>
          <w:b/>
        </w:rPr>
      </w:pPr>
    </w:p>
    <w:p w14:paraId="0CD9F742" w14:textId="77777777" w:rsidR="00000000" w:rsidRDefault="0020178B">
      <w:pPr>
        <w:jc w:val="center"/>
        <w:rPr>
          <w:b/>
        </w:rPr>
      </w:pPr>
      <w:r>
        <w:rPr>
          <w:b/>
        </w:rPr>
        <w:t>11. P</w:t>
      </w:r>
      <w:r>
        <w:rPr>
          <w:b/>
        </w:rPr>
        <w:t>achtbeendigung:</w:t>
      </w:r>
    </w:p>
    <w:p w14:paraId="20EF6590" w14:textId="77777777" w:rsidR="00000000" w:rsidRDefault="0020178B">
      <w:pPr>
        <w:spacing w:line="360" w:lineRule="auto"/>
        <w:rPr>
          <w:b/>
        </w:rPr>
      </w:pPr>
    </w:p>
    <w:p w14:paraId="1B17FCD6" w14:textId="77777777" w:rsidR="00000000" w:rsidRDefault="0020178B">
      <w:pPr>
        <w:spacing w:line="360" w:lineRule="auto"/>
        <w:ind w:left="567" w:hanging="567"/>
      </w:pPr>
      <w:r>
        <w:t>11.1.</w:t>
      </w:r>
      <w:r>
        <w:tab/>
        <w:t xml:space="preserve">Der Jagdpachtvertrag erlischt durch Zeitablauf oder - falls Einzelpacht vorliegt - durch den Tod des Pächters, </w:t>
      </w:r>
      <w:proofErr w:type="spellStart"/>
      <w:r>
        <w:t>soferne</w:t>
      </w:r>
      <w:proofErr w:type="spellEnd"/>
      <w:r>
        <w:t xml:space="preserve"> die Erben die Pachtung nicht fortsetzen wollen.</w:t>
      </w:r>
    </w:p>
    <w:p w14:paraId="024B6813" w14:textId="77777777" w:rsidR="00000000" w:rsidRDefault="0020178B">
      <w:pPr>
        <w:spacing w:line="360" w:lineRule="auto"/>
        <w:ind w:left="567" w:hanging="567"/>
      </w:pPr>
      <w:r>
        <w:t>11.2.</w:t>
      </w:r>
      <w:r>
        <w:tab/>
        <w:t>Der Jagdpachtvertrag unterliegt gemäß § 32 Oö. Jagdgesetz de</w:t>
      </w:r>
      <w:r>
        <w:t>r Auflösung durch die Bezirk</w:t>
      </w:r>
      <w:r>
        <w:t>s</w:t>
      </w:r>
      <w:r>
        <w:t>verwaltung</w:t>
      </w:r>
      <w:r>
        <w:t>s</w:t>
      </w:r>
      <w:r>
        <w:t>behörde, wenn der Pächter</w:t>
      </w:r>
    </w:p>
    <w:p w14:paraId="21E45B93" w14:textId="77777777" w:rsidR="00000000" w:rsidRDefault="0020178B">
      <w:pPr>
        <w:tabs>
          <w:tab w:val="left" w:pos="284"/>
        </w:tabs>
        <w:spacing w:line="360" w:lineRule="auto"/>
      </w:pPr>
      <w:r>
        <w:tab/>
      </w:r>
      <w:r>
        <w:tab/>
        <w:t xml:space="preserve">a) die Kaution oder deren Ergänzung oder das Pachtentgelt innerhalb der hiefür festgesetzten </w:t>
      </w:r>
    </w:p>
    <w:p w14:paraId="5099D27F" w14:textId="77777777" w:rsidR="00000000" w:rsidRDefault="0020178B">
      <w:pPr>
        <w:tabs>
          <w:tab w:val="left" w:pos="284"/>
        </w:tabs>
        <w:spacing w:line="360" w:lineRule="auto"/>
        <w:ind w:firstLine="851"/>
      </w:pPr>
      <w:r>
        <w:t>Frist und trotz nachfolgender einmaliger Mahnung nicht erlegt;</w:t>
      </w:r>
    </w:p>
    <w:p w14:paraId="382D368B" w14:textId="77777777" w:rsidR="00000000" w:rsidRDefault="0020178B">
      <w:pPr>
        <w:tabs>
          <w:tab w:val="left" w:pos="284"/>
        </w:tabs>
        <w:spacing w:line="360" w:lineRule="auto"/>
      </w:pPr>
      <w:r>
        <w:tab/>
      </w:r>
      <w:r>
        <w:tab/>
        <w:t>b) den gesetzlichen Vorschrif</w:t>
      </w:r>
      <w:r>
        <w:t>ten über den Schutz der Jagd nicht nachkommt;</w:t>
      </w:r>
    </w:p>
    <w:p w14:paraId="39923542" w14:textId="77777777" w:rsidR="00000000" w:rsidRDefault="0020178B">
      <w:pPr>
        <w:tabs>
          <w:tab w:val="left" w:pos="284"/>
        </w:tabs>
        <w:spacing w:line="360" w:lineRule="auto"/>
        <w:ind w:left="851" w:hanging="851"/>
      </w:pPr>
      <w:r>
        <w:tab/>
        <w:t xml:space="preserve">     c) die Voraussetzungen zur Erlangung einer Jagdkarte nicht besitzt oder nachträglich einbüßt oder wenn ihm die Jagdkarte entzogen wird;</w:t>
      </w:r>
    </w:p>
    <w:p w14:paraId="3911F8BF" w14:textId="77777777" w:rsidR="00000000" w:rsidRDefault="0020178B">
      <w:pPr>
        <w:tabs>
          <w:tab w:val="left" w:pos="284"/>
        </w:tabs>
        <w:spacing w:line="360" w:lineRule="auto"/>
      </w:pPr>
      <w:r>
        <w:tab/>
      </w:r>
      <w:r>
        <w:tab/>
        <w:t>d) nicht innerhalb dreier Monate nach Beginn des Jagdjahres im Bes</w:t>
      </w:r>
      <w:r>
        <w:t xml:space="preserve">itz einer gültigen Jagdkarte </w:t>
      </w:r>
    </w:p>
    <w:p w14:paraId="01809414" w14:textId="77777777" w:rsidR="00000000" w:rsidRDefault="0020178B">
      <w:pPr>
        <w:tabs>
          <w:tab w:val="left" w:pos="284"/>
        </w:tabs>
        <w:spacing w:line="360" w:lineRule="auto"/>
        <w:ind w:left="851"/>
      </w:pPr>
      <w:r>
        <w:t>ist;</w:t>
      </w:r>
    </w:p>
    <w:p w14:paraId="3CBD6AD4" w14:textId="77777777" w:rsidR="00000000" w:rsidRDefault="0020178B">
      <w:pPr>
        <w:tabs>
          <w:tab w:val="left" w:pos="284"/>
        </w:tabs>
        <w:spacing w:line="360" w:lineRule="auto"/>
      </w:pPr>
      <w:r>
        <w:tab/>
      </w:r>
      <w:r>
        <w:tab/>
        <w:t>e) den Vorschriften über die Abschussregelung wiederholt nicht entspricht;</w:t>
      </w:r>
    </w:p>
    <w:p w14:paraId="49B81D42" w14:textId="77777777" w:rsidR="00000000" w:rsidRDefault="0020178B">
      <w:pPr>
        <w:tabs>
          <w:tab w:val="left" w:pos="284"/>
        </w:tabs>
        <w:spacing w:line="360" w:lineRule="auto"/>
      </w:pPr>
      <w:r>
        <w:tab/>
      </w:r>
      <w:r>
        <w:tab/>
        <w:t>f) sich sonst wiederholt Übertretungen des Oö. Jagdgesetzes schuldig macht;</w:t>
      </w:r>
    </w:p>
    <w:p w14:paraId="374754E7" w14:textId="77777777" w:rsidR="00000000" w:rsidRDefault="0020178B">
      <w:pPr>
        <w:tabs>
          <w:tab w:val="left" w:pos="284"/>
        </w:tabs>
        <w:spacing w:line="360" w:lineRule="auto"/>
      </w:pPr>
      <w:r>
        <w:tab/>
      </w:r>
      <w:r>
        <w:tab/>
        <w:t>g) wiederholt Jagdgäste ladet, die sich Übertretungen des Oö. Ja</w:t>
      </w:r>
      <w:r>
        <w:t>gdgesetzes zuschulden ko</w:t>
      </w:r>
      <w:r>
        <w:t>m</w:t>
      </w:r>
      <w:r>
        <w:t xml:space="preserve">men </w:t>
      </w:r>
    </w:p>
    <w:p w14:paraId="4690F949" w14:textId="77777777" w:rsidR="00000000" w:rsidRDefault="0020178B">
      <w:pPr>
        <w:tabs>
          <w:tab w:val="left" w:pos="284"/>
        </w:tabs>
        <w:spacing w:line="360" w:lineRule="auto"/>
        <w:ind w:left="851"/>
      </w:pPr>
      <w:r>
        <w:t>lassen;</w:t>
      </w:r>
    </w:p>
    <w:p w14:paraId="42B8376B" w14:textId="77777777" w:rsidR="00000000" w:rsidRDefault="0020178B">
      <w:pPr>
        <w:tabs>
          <w:tab w:val="left" w:pos="284"/>
        </w:tabs>
        <w:spacing w:line="360" w:lineRule="auto"/>
        <w:ind w:left="851" w:hanging="851"/>
      </w:pPr>
      <w:r>
        <w:tab/>
        <w:t xml:space="preserve">     h) die Abtretung des Jagdrechtes (§ 30 Abs. 2 Oö. Jagdgesetz) offensichtlich zur Umgehung der Besti</w:t>
      </w:r>
      <w:r>
        <w:t>m</w:t>
      </w:r>
      <w:r>
        <w:t>mungen über die Verpachtung des Jagdrechtes missbraucht;</w:t>
      </w:r>
    </w:p>
    <w:p w14:paraId="3032CBCE" w14:textId="77777777" w:rsidR="00000000" w:rsidRDefault="0020178B">
      <w:pPr>
        <w:tabs>
          <w:tab w:val="left" w:pos="284"/>
        </w:tabs>
        <w:spacing w:line="360" w:lineRule="auto"/>
      </w:pPr>
      <w:r>
        <w:tab/>
      </w:r>
      <w:r>
        <w:tab/>
        <w:t xml:space="preserve"> i) der Vorschrift des § 72 Oö. Jagdgesetz nicht ents</w:t>
      </w:r>
      <w:r>
        <w:t>pricht.</w:t>
      </w:r>
    </w:p>
    <w:p w14:paraId="27C15FB3" w14:textId="77777777" w:rsidR="00000000" w:rsidRDefault="0020178B">
      <w:pPr>
        <w:tabs>
          <w:tab w:val="left" w:pos="284"/>
        </w:tabs>
        <w:spacing w:line="360" w:lineRule="auto"/>
        <w:ind w:left="567" w:hanging="567"/>
        <w:rPr>
          <w:b/>
        </w:rPr>
      </w:pPr>
      <w:r>
        <w:t>11.3.</w:t>
      </w:r>
      <w:r>
        <w:tab/>
        <w:t xml:space="preserve">Im Fall der Auflösung des Pachtvertrages hat der Pächter die durch die Neuverpachtung </w:t>
      </w:r>
      <w:proofErr w:type="spellStart"/>
      <w:r>
        <w:t>aufla</w:t>
      </w:r>
      <w:r>
        <w:t>u</w:t>
      </w:r>
      <w:proofErr w:type="spellEnd"/>
      <w:r>
        <w:t xml:space="preserve">- </w:t>
      </w:r>
      <w:proofErr w:type="spellStart"/>
      <w:r>
        <w:t>fenden</w:t>
      </w:r>
      <w:proofErr w:type="spellEnd"/>
      <w:r>
        <w:t xml:space="preserve"> Kosten zu tragen und bis zu dem Zeitpunkt, in dem der aufgelöste Pachtvertrag abgela</w:t>
      </w:r>
      <w:r>
        <w:t>u</w:t>
      </w:r>
      <w:r>
        <w:t>fen wäre, einen etwaigen Ausfall am Pachtentgelt zu erse</w:t>
      </w:r>
      <w:r>
        <w:t>tzen; ein in dieser Zeit anfallender Wildsch</w:t>
      </w:r>
      <w:r>
        <w:t>a</w:t>
      </w:r>
      <w:r>
        <w:t>den kann nicht mehr in Rechnung gestellt werden.</w:t>
      </w:r>
    </w:p>
    <w:p w14:paraId="408122E7" w14:textId="77777777" w:rsidR="00000000" w:rsidRDefault="0020178B">
      <w:pPr>
        <w:tabs>
          <w:tab w:val="left" w:pos="284"/>
        </w:tabs>
        <w:jc w:val="center"/>
        <w:rPr>
          <w:b/>
        </w:rPr>
      </w:pPr>
    </w:p>
    <w:p w14:paraId="3524DFB2" w14:textId="77777777" w:rsidR="00000000" w:rsidRDefault="0020178B">
      <w:pPr>
        <w:tabs>
          <w:tab w:val="left" w:pos="284"/>
        </w:tabs>
        <w:jc w:val="center"/>
        <w:rPr>
          <w:b/>
        </w:rPr>
      </w:pPr>
      <w:r>
        <w:rPr>
          <w:b/>
        </w:rPr>
        <w:t>12. Bestellung eines Bevollmächtigten des Jagdpächters:</w:t>
      </w:r>
    </w:p>
    <w:p w14:paraId="62A67918" w14:textId="77777777" w:rsidR="00000000" w:rsidRDefault="0020178B">
      <w:pPr>
        <w:tabs>
          <w:tab w:val="left" w:pos="284"/>
        </w:tabs>
        <w:spacing w:line="360" w:lineRule="auto"/>
        <w:rPr>
          <w:b/>
        </w:rPr>
      </w:pPr>
    </w:p>
    <w:p w14:paraId="278067DC" w14:textId="77777777" w:rsidR="00000000" w:rsidRDefault="0020178B">
      <w:pPr>
        <w:tabs>
          <w:tab w:val="left" w:pos="284"/>
        </w:tabs>
        <w:spacing w:line="360" w:lineRule="auto"/>
      </w:pPr>
      <w:r>
        <w:t>Der Pächter hat - sofern er seinen Wohnsitz nicht im Bereich der Ortsgemeinde hat, in der das geno</w:t>
      </w:r>
      <w:r>
        <w:t>s</w:t>
      </w:r>
      <w:r>
        <w:t>sensc</w:t>
      </w:r>
      <w:r>
        <w:t xml:space="preserve">haftliche Jagdgebiet liegt, oder im Laufe der Jagdperiode seinen Wohnsitz in den Bereich einer </w:t>
      </w:r>
    </w:p>
    <w:p w14:paraId="041D2A1C" w14:textId="77777777" w:rsidR="00000000" w:rsidRDefault="0020178B">
      <w:pPr>
        <w:tabs>
          <w:tab w:val="left" w:pos="284"/>
        </w:tabs>
        <w:spacing w:line="360" w:lineRule="auto"/>
        <w:rPr>
          <w:b/>
        </w:rPr>
      </w:pPr>
      <w:r>
        <w:t>anderen Ortsgemeinde verlegt - zur Empfangnahme von Zustellungen und zu seiner sonstigen Vertr</w:t>
      </w:r>
      <w:r>
        <w:t>e</w:t>
      </w:r>
      <w:r>
        <w:t>tung einen im Bereich der Ortsgemeinde wohnhaften Bevollmächtigte</w:t>
      </w:r>
      <w:r>
        <w:t>n zu bestellen und dessen N</w:t>
      </w:r>
      <w:r>
        <w:t>a</w:t>
      </w:r>
      <w:r>
        <w:t>-men und Wohnort dem Obmann der Jagd- und Wildschadenskommission und dem Jagdausschuss b</w:t>
      </w:r>
      <w:r>
        <w:t>e</w:t>
      </w:r>
      <w:r>
        <w:t>kanntzug</w:t>
      </w:r>
      <w:r>
        <w:t>e</w:t>
      </w:r>
      <w:r>
        <w:t>ben.</w:t>
      </w:r>
    </w:p>
    <w:p w14:paraId="6DE516B6" w14:textId="77777777" w:rsidR="00000000" w:rsidRDefault="0020178B">
      <w:pPr>
        <w:tabs>
          <w:tab w:val="left" w:pos="284"/>
        </w:tabs>
        <w:rPr>
          <w:b/>
        </w:rPr>
      </w:pPr>
    </w:p>
    <w:p w14:paraId="08A53A35" w14:textId="77777777" w:rsidR="00000000" w:rsidRDefault="0020178B">
      <w:pPr>
        <w:jc w:val="center"/>
        <w:rPr>
          <w:b/>
        </w:rPr>
      </w:pPr>
    </w:p>
    <w:p w14:paraId="45B6C0EB" w14:textId="77777777" w:rsidR="00000000" w:rsidRDefault="0020178B">
      <w:pPr>
        <w:jc w:val="center"/>
        <w:rPr>
          <w:b/>
        </w:rPr>
      </w:pPr>
    </w:p>
    <w:p w14:paraId="43519FA0" w14:textId="2D659C10" w:rsidR="0020178B" w:rsidRDefault="0020178B">
      <w:pPr>
        <w:jc w:val="center"/>
        <w:rPr>
          <w:b/>
        </w:rPr>
      </w:pPr>
    </w:p>
    <w:p w14:paraId="2E20CA9C" w14:textId="77777777" w:rsidR="0020178B" w:rsidRDefault="0020178B">
      <w:pPr>
        <w:jc w:val="center"/>
        <w:rPr>
          <w:b/>
        </w:rPr>
      </w:pPr>
    </w:p>
    <w:p w14:paraId="091F55D5" w14:textId="77777777" w:rsidR="00000000" w:rsidRDefault="0020178B">
      <w:pPr>
        <w:jc w:val="center"/>
        <w:rPr>
          <w:b/>
        </w:rPr>
      </w:pPr>
      <w:r>
        <w:rPr>
          <w:b/>
        </w:rPr>
        <w:lastRenderedPageBreak/>
        <w:t>13. Zusatzvereinbarungen (frei vereinbar):</w:t>
      </w:r>
    </w:p>
    <w:p w14:paraId="122C80D5" w14:textId="77777777" w:rsidR="00000000" w:rsidRDefault="0020178B">
      <w:pPr>
        <w:rPr>
          <w:b/>
        </w:rPr>
      </w:pPr>
    </w:p>
    <w:p w14:paraId="5057248C" w14:textId="77777777" w:rsidR="00000000" w:rsidRDefault="0020178B">
      <w:r>
        <w:t>13.1.</w:t>
      </w:r>
      <w:r>
        <w:tab/>
        <w:t>Abschussabwicklung:</w:t>
      </w:r>
    </w:p>
    <w:p w14:paraId="3A21FF67" w14:textId="77777777" w:rsidR="00000000" w:rsidRDefault="0020178B"/>
    <w:p w14:paraId="454FE583" w14:textId="77777777" w:rsidR="00000000" w:rsidRDefault="0020178B">
      <w:pPr>
        <w:spacing w:line="360" w:lineRule="auto"/>
        <w:ind w:left="284" w:firstLine="284"/>
      </w:pPr>
      <w:r>
        <w:t xml:space="preserve">a) Der Pächter hat den Obmann des Jagdausschusses </w:t>
      </w:r>
      <w:r>
        <w:t xml:space="preserve">jeweils am Ende der Monate Oktober und </w:t>
      </w:r>
    </w:p>
    <w:p w14:paraId="2524BD4A" w14:textId="77777777" w:rsidR="00000000" w:rsidRDefault="0020178B">
      <w:pPr>
        <w:spacing w:line="360" w:lineRule="auto"/>
        <w:ind w:left="568" w:firstLine="284"/>
      </w:pPr>
      <w:r>
        <w:t>November über das Ausmaß des erzielten A</w:t>
      </w:r>
      <w:r>
        <w:t>b</w:t>
      </w:r>
      <w:r>
        <w:t>schusses an Schalenwild zu informieren.</w:t>
      </w:r>
    </w:p>
    <w:p w14:paraId="0D7E8C8A" w14:textId="77777777" w:rsidR="00000000" w:rsidRDefault="0020178B">
      <w:pPr>
        <w:spacing w:line="360" w:lineRule="auto"/>
        <w:ind w:left="284" w:firstLine="284"/>
      </w:pPr>
      <w:r>
        <w:t xml:space="preserve">b) Um Wildschäden zu vermeiden, ist mit dem Wildabschuss unmittelbar mit dem Beginn der </w:t>
      </w:r>
    </w:p>
    <w:p w14:paraId="4AE236A4" w14:textId="77777777" w:rsidR="00000000" w:rsidRDefault="0020178B">
      <w:pPr>
        <w:spacing w:line="360" w:lineRule="auto"/>
        <w:ind w:left="284" w:firstLine="284"/>
      </w:pPr>
      <w:r>
        <w:tab/>
        <w:t>jeweiligen Schusszeit zu beginnen, die genehm</w:t>
      </w:r>
      <w:r>
        <w:t xml:space="preserve">igten oder festgesetzten Abschusszahlen sind </w:t>
      </w:r>
      <w:r>
        <w:tab/>
      </w:r>
      <w:r>
        <w:tab/>
        <w:t>einz</w:t>
      </w:r>
      <w:r>
        <w:t>u</w:t>
      </w:r>
      <w:r>
        <w:t>halten.</w:t>
      </w:r>
    </w:p>
    <w:p w14:paraId="6357075F" w14:textId="77777777" w:rsidR="00000000" w:rsidRDefault="0020178B">
      <w:pPr>
        <w:spacing w:line="360" w:lineRule="auto"/>
        <w:ind w:left="567" w:hanging="567"/>
      </w:pPr>
      <w:r>
        <w:t>13.2.</w:t>
      </w:r>
      <w:r>
        <w:tab/>
        <w:t>Vor der Errichtung bzw. Anlegung von Hochsitzen, Fütterungen, Salzlecken und anderen jagdl</w:t>
      </w:r>
      <w:r>
        <w:t>i</w:t>
      </w:r>
      <w:r>
        <w:t>chen Einrichtungen ist das Einvernehmen mit dem jeweiligen Grundeigentümer herzustellen.</w:t>
      </w:r>
    </w:p>
    <w:p w14:paraId="1CC2A087" w14:textId="77777777" w:rsidR="00000000" w:rsidRDefault="0020178B">
      <w:pPr>
        <w:spacing w:line="360" w:lineRule="auto"/>
        <w:ind w:left="567" w:hanging="567"/>
      </w:pPr>
      <w:r>
        <w:tab/>
        <w:t>Andernfal</w:t>
      </w:r>
      <w:r>
        <w:t>ls findet § 54 Oö. Jagdgesetz Anwendung.</w:t>
      </w:r>
    </w:p>
    <w:p w14:paraId="71952CC9" w14:textId="77777777" w:rsidR="00000000" w:rsidRDefault="0020178B">
      <w:pPr>
        <w:spacing w:line="360" w:lineRule="auto"/>
        <w:ind w:left="284" w:hanging="284"/>
      </w:pPr>
      <w:r>
        <w:t>13.3.</w:t>
      </w:r>
      <w:r>
        <w:tab/>
        <w:t xml:space="preserve">Die Fütterung ist auf die Notzeit zu beschränken und der Wildart entsprechend so </w:t>
      </w:r>
      <w:proofErr w:type="spellStart"/>
      <w:r>
        <w:t>durchzufü</w:t>
      </w:r>
      <w:r>
        <w:t>h</w:t>
      </w:r>
      <w:proofErr w:type="spellEnd"/>
      <w:r>
        <w:t>-</w:t>
      </w:r>
    </w:p>
    <w:p w14:paraId="02E421BF" w14:textId="77777777" w:rsidR="00000000" w:rsidRDefault="0020178B">
      <w:pPr>
        <w:spacing w:line="360" w:lineRule="auto"/>
        <w:ind w:left="284" w:hanging="284"/>
      </w:pPr>
      <w:r>
        <w:tab/>
      </w:r>
      <w:r>
        <w:tab/>
      </w:r>
      <w:proofErr w:type="spellStart"/>
      <w:r>
        <w:t>ren</w:t>
      </w:r>
      <w:proofErr w:type="spellEnd"/>
      <w:r>
        <w:t>, dass Wildschäden minimiert werden.</w:t>
      </w:r>
    </w:p>
    <w:p w14:paraId="04EF4048" w14:textId="77777777" w:rsidR="00000000" w:rsidRDefault="0020178B">
      <w:pPr>
        <w:spacing w:line="360" w:lineRule="auto"/>
        <w:ind w:left="284" w:hanging="284"/>
      </w:pPr>
      <w:r>
        <w:t>13.4.</w:t>
      </w:r>
      <w:r>
        <w:tab/>
        <w:t xml:space="preserve">Der Pächter hat Schutzmittel gegen Verbiss-, Fege- und Schälschäden </w:t>
      </w:r>
      <w:r>
        <w:t>im notwendigen U</w:t>
      </w:r>
      <w:r>
        <w:t>m</w:t>
      </w:r>
      <w:r>
        <w:t xml:space="preserve">fang </w:t>
      </w:r>
    </w:p>
    <w:p w14:paraId="6981BDDB" w14:textId="77777777" w:rsidR="00000000" w:rsidRDefault="0020178B">
      <w:pPr>
        <w:spacing w:line="360" w:lineRule="auto"/>
        <w:ind w:left="284" w:hanging="284"/>
      </w:pPr>
      <w:r>
        <w:tab/>
      </w:r>
      <w:r>
        <w:tab/>
        <w:t xml:space="preserve">unter Berücksichtigung möglicher diesbezüglicher Förderungen, die vom Grundeigentümer </w:t>
      </w:r>
    </w:p>
    <w:p w14:paraId="315D7821" w14:textId="77777777" w:rsidR="00000000" w:rsidRDefault="0020178B">
      <w:pPr>
        <w:spacing w:line="360" w:lineRule="auto"/>
        <w:ind w:left="284" w:hanging="284"/>
      </w:pPr>
      <w:r>
        <w:tab/>
      </w:r>
      <w:r>
        <w:tab/>
        <w:t>auszuschöpfen sind, kostenlos bereitzustellen und bei der Durchführung von Schutzmaßna</w:t>
      </w:r>
      <w:r>
        <w:t>h</w:t>
      </w:r>
      <w:r>
        <w:t xml:space="preserve">men </w:t>
      </w:r>
    </w:p>
    <w:p w14:paraId="69D66506" w14:textId="77777777" w:rsidR="00000000" w:rsidRDefault="0020178B">
      <w:pPr>
        <w:spacing w:line="360" w:lineRule="auto"/>
        <w:ind w:left="284" w:hanging="284"/>
      </w:pPr>
      <w:r>
        <w:tab/>
      </w:r>
      <w:r>
        <w:tab/>
        <w:t>mitzuhelfen oder einen Beitrag zu den Arbeitsko</w:t>
      </w:r>
      <w:r>
        <w:t>s</w:t>
      </w:r>
      <w:r>
        <w:t xml:space="preserve">ten (laut ÖKL-Richtwerten) zu leisten. </w:t>
      </w:r>
    </w:p>
    <w:p w14:paraId="60EE8B9E" w14:textId="77777777" w:rsidR="00000000" w:rsidRDefault="0020178B">
      <w:pPr>
        <w:spacing w:line="360" w:lineRule="auto"/>
        <w:ind w:left="284" w:hanging="284"/>
      </w:pPr>
      <w:r>
        <w:tab/>
      </w:r>
      <w:r>
        <w:tab/>
        <w:t>Diese Regelung gilt nicht bei behördlichen Anordnungen gemäß § 64 Oö. Jagdg</w:t>
      </w:r>
      <w:r>
        <w:t>e</w:t>
      </w:r>
      <w:r>
        <w:t>setz</w:t>
      </w:r>
    </w:p>
    <w:p w14:paraId="3A6F1094" w14:textId="77777777" w:rsidR="00000000" w:rsidRDefault="0020178B">
      <w:pPr>
        <w:spacing w:line="360" w:lineRule="auto"/>
        <w:ind w:left="284" w:hanging="284"/>
      </w:pPr>
      <w:r>
        <w:tab/>
      </w:r>
      <w:r>
        <w:tab/>
        <w:t>und für Fälle nach § 67 Oö. Jagdgesetz.</w:t>
      </w:r>
    </w:p>
    <w:p w14:paraId="51DBD1FC" w14:textId="77777777" w:rsidR="00000000" w:rsidRDefault="0020178B">
      <w:pPr>
        <w:spacing w:line="360" w:lineRule="auto"/>
        <w:ind w:left="284" w:hanging="284"/>
      </w:pPr>
      <w:r>
        <w:t>13.5.</w:t>
      </w:r>
      <w:r>
        <w:tab/>
        <w:t>Auf Verlangen der Verpächterin ist in besonders wildschadensgefährdeten Bereichen ein</w:t>
      </w:r>
      <w:r>
        <w:t xml:space="preserve">e </w:t>
      </w:r>
    </w:p>
    <w:p w14:paraId="791390AD" w14:textId="77777777" w:rsidR="00000000" w:rsidRDefault="0020178B">
      <w:pPr>
        <w:spacing w:line="360" w:lineRule="auto"/>
        <w:ind w:left="284" w:firstLine="284"/>
      </w:pPr>
      <w:r>
        <w:t>Schwerpunktbejagung durchz</w:t>
      </w:r>
      <w:r>
        <w:t>u</w:t>
      </w:r>
      <w:r>
        <w:t>führen.</w:t>
      </w:r>
    </w:p>
    <w:p w14:paraId="7EA23EC5" w14:textId="77777777" w:rsidR="00000000" w:rsidRDefault="0020178B">
      <w:pPr>
        <w:spacing w:line="360" w:lineRule="auto"/>
      </w:pPr>
      <w:r>
        <w:t>13.6.</w:t>
      </w:r>
      <w:r>
        <w:tab/>
        <w:t>Bei Verwendung von Fallen sind die Bestimmungen der Fallenverordnung, LGBL. 86/92,</w:t>
      </w:r>
    </w:p>
    <w:p w14:paraId="314F0A92" w14:textId="77777777" w:rsidR="00000000" w:rsidRDefault="0020178B">
      <w:pPr>
        <w:spacing w:line="360" w:lineRule="auto"/>
      </w:pPr>
      <w:r>
        <w:tab/>
      </w:r>
      <w:r>
        <w:tab/>
        <w:t>in der jeweils geltenden Fassung, einzuhalten.</w:t>
      </w:r>
    </w:p>
    <w:p w14:paraId="40555862" w14:textId="77777777" w:rsidR="00000000" w:rsidRDefault="0020178B">
      <w:pPr>
        <w:tabs>
          <w:tab w:val="left" w:pos="284"/>
        </w:tabs>
        <w:spacing w:line="360" w:lineRule="auto"/>
        <w:jc w:val="center"/>
        <w:rPr>
          <w:b/>
        </w:rPr>
      </w:pPr>
    </w:p>
    <w:p w14:paraId="252C7D2C" w14:textId="77777777" w:rsidR="00000000" w:rsidRDefault="0020178B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14. Schlussbestimmungen:</w:t>
      </w:r>
    </w:p>
    <w:p w14:paraId="36CAC518" w14:textId="77777777" w:rsidR="00000000" w:rsidRDefault="0020178B">
      <w:pPr>
        <w:tabs>
          <w:tab w:val="left" w:pos="284"/>
        </w:tabs>
        <w:spacing w:line="360" w:lineRule="auto"/>
      </w:pPr>
    </w:p>
    <w:p w14:paraId="1BF807D5" w14:textId="77777777" w:rsidR="00000000" w:rsidRDefault="0020178B">
      <w:pPr>
        <w:tabs>
          <w:tab w:val="left" w:pos="284"/>
        </w:tabs>
        <w:spacing w:line="360" w:lineRule="auto"/>
        <w:ind w:left="567" w:hanging="567"/>
      </w:pPr>
      <w:r>
        <w:t>14.1.</w:t>
      </w:r>
      <w:r>
        <w:tab/>
        <w:t>Jede Abänderung oder Ergänzung dieses Vertrages</w:t>
      </w:r>
      <w:r>
        <w:t xml:space="preserve"> muss schriftlich erfolgen und bedarf der G</w:t>
      </w:r>
      <w:r>
        <w:t>e</w:t>
      </w:r>
      <w:r>
        <w:t>nehmigung der Bezirksverwaltung</w:t>
      </w:r>
      <w:r>
        <w:t>s</w:t>
      </w:r>
      <w:r>
        <w:t>behörde.</w:t>
      </w:r>
    </w:p>
    <w:p w14:paraId="15512F41" w14:textId="77777777" w:rsidR="00000000" w:rsidRDefault="0020178B">
      <w:pPr>
        <w:tabs>
          <w:tab w:val="left" w:pos="284"/>
        </w:tabs>
        <w:spacing w:line="360" w:lineRule="auto"/>
        <w:ind w:left="567" w:hanging="567"/>
      </w:pPr>
      <w:r>
        <w:t>14.2.</w:t>
      </w:r>
      <w:r>
        <w:tab/>
        <w:t>Beide Vertragsteile verzichten auf das Rechtsmittel der Anfechtung dieses Vertrages wegen Ve</w:t>
      </w:r>
      <w:r>
        <w:t>r</w:t>
      </w:r>
      <w:r>
        <w:t>letzung über die Hälfte des wahren Wertes im Sinne des § 934 ABGB.</w:t>
      </w:r>
    </w:p>
    <w:p w14:paraId="668E7EEB" w14:textId="77777777" w:rsidR="00000000" w:rsidRDefault="0020178B">
      <w:pPr>
        <w:tabs>
          <w:tab w:val="left" w:pos="284"/>
        </w:tabs>
        <w:spacing w:line="360" w:lineRule="auto"/>
        <w:ind w:left="567" w:hanging="567"/>
      </w:pPr>
      <w:r>
        <w:t>14.3.</w:t>
      </w:r>
      <w:r>
        <w:tab/>
        <w:t>Dieser Vertrag wurde in sechs Gleichschriften errichtet. Nach der Vergebührung verbleibt dem Jagdausschuss das Original zur Verwahrung. Je eine Gleichschrift erhalten der Pächter, die B</w:t>
      </w:r>
      <w:r>
        <w:t>e</w:t>
      </w:r>
      <w:r>
        <w:t>-</w:t>
      </w:r>
    </w:p>
    <w:p w14:paraId="03A7E0F4" w14:textId="77777777" w:rsidR="00000000" w:rsidRDefault="0020178B">
      <w:pPr>
        <w:tabs>
          <w:tab w:val="left" w:pos="284"/>
        </w:tabs>
        <w:spacing w:line="360" w:lineRule="auto"/>
        <w:ind w:left="567" w:hanging="567"/>
      </w:pPr>
    </w:p>
    <w:p w14:paraId="5A6DB37A" w14:textId="77777777" w:rsidR="00000000" w:rsidRDefault="0020178B">
      <w:pPr>
        <w:tabs>
          <w:tab w:val="left" w:pos="284"/>
        </w:tabs>
        <w:spacing w:line="360" w:lineRule="auto"/>
        <w:ind w:left="567" w:hanging="567"/>
      </w:pPr>
    </w:p>
    <w:p w14:paraId="3D8B2A0F" w14:textId="77777777" w:rsidR="00000000" w:rsidRDefault="0020178B">
      <w:pPr>
        <w:tabs>
          <w:tab w:val="left" w:pos="284"/>
        </w:tabs>
        <w:spacing w:line="360" w:lineRule="auto"/>
        <w:ind w:left="567" w:hanging="567"/>
      </w:pPr>
    </w:p>
    <w:p w14:paraId="1ED95A04" w14:textId="1072949E" w:rsidR="00000000" w:rsidRDefault="0020178B">
      <w:pPr>
        <w:tabs>
          <w:tab w:val="left" w:pos="284"/>
        </w:tabs>
        <w:spacing w:line="360" w:lineRule="auto"/>
        <w:ind w:left="567" w:hanging="567"/>
      </w:pPr>
      <w:r>
        <w:lastRenderedPageBreak/>
        <w:tab/>
      </w:r>
      <w:r>
        <w:tab/>
      </w:r>
      <w:proofErr w:type="spellStart"/>
      <w:r>
        <w:t>zirksverwaltungsbehörde</w:t>
      </w:r>
      <w:proofErr w:type="spellEnd"/>
      <w:r>
        <w:t xml:space="preserve"> (bzw. der Magistrat), das Amt der Oö. </w:t>
      </w:r>
      <w:r>
        <w:t>Landesregierung - Landesabgabe</w:t>
      </w:r>
      <w:r>
        <w:t>n</w:t>
      </w:r>
      <w:r>
        <w:t>stelle, der O</w:t>
      </w:r>
      <w:r w:rsidR="00AF080C">
        <w:t>Ö</w:t>
      </w:r>
      <w:r>
        <w:t xml:space="preserve"> Landesjagdverband und die Bezirksgruppe des O</w:t>
      </w:r>
      <w:r w:rsidR="00AF080C">
        <w:t>Ö</w:t>
      </w:r>
      <w:r>
        <w:t xml:space="preserve"> </w:t>
      </w:r>
    </w:p>
    <w:p w14:paraId="135F19C2" w14:textId="77777777" w:rsidR="00000000" w:rsidRDefault="0020178B">
      <w:pPr>
        <w:tabs>
          <w:tab w:val="left" w:pos="284"/>
        </w:tabs>
        <w:spacing w:line="360" w:lineRule="auto"/>
        <w:ind w:left="567" w:hanging="567"/>
      </w:pPr>
      <w:r>
        <w:tab/>
      </w:r>
      <w:r>
        <w:tab/>
        <w:t>Landesjagdverbandes.</w:t>
      </w:r>
    </w:p>
    <w:p w14:paraId="426BD3D6" w14:textId="77777777" w:rsidR="00000000" w:rsidRDefault="0020178B">
      <w:pPr>
        <w:tabs>
          <w:tab w:val="left" w:pos="284"/>
        </w:tabs>
        <w:spacing w:line="360" w:lineRule="auto"/>
        <w:ind w:left="567" w:hanging="567"/>
      </w:pPr>
      <w:r>
        <w:t>14.4.</w:t>
      </w:r>
      <w:r>
        <w:tab/>
        <w:t>Dieser Pachtvertrag gilt gem. § 25 des Oö. Jagdgesetzes als genehmigt, wenn die Bezirksverwa</w:t>
      </w:r>
      <w:r>
        <w:t>l</w:t>
      </w:r>
      <w:r>
        <w:t>tungsbehörde dem Obmann des Jagdaussch</w:t>
      </w:r>
      <w:r>
        <w:t>usses nicht binnen acht Wochen, gerechnet vom T</w:t>
      </w:r>
      <w:r>
        <w:t>a</w:t>
      </w:r>
      <w:r>
        <w:t>ge der Vorlage des Pachtvertrages, einen Bescheid zustellt, mit dem sie die Wirksamkeit dieses Pachtvertrages au</w:t>
      </w:r>
      <w:r>
        <w:t>s</w:t>
      </w:r>
      <w:r>
        <w:t>setzt.</w:t>
      </w:r>
    </w:p>
    <w:p w14:paraId="3DAA8099" w14:textId="1E2F5062" w:rsidR="00000000" w:rsidRDefault="0020178B">
      <w:pPr>
        <w:tabs>
          <w:tab w:val="left" w:pos="284"/>
        </w:tabs>
        <w:spacing w:line="360" w:lineRule="auto"/>
        <w:ind w:left="567" w:hanging="567"/>
      </w:pPr>
      <w:r>
        <w:t>14.5.</w:t>
      </w:r>
      <w:r>
        <w:tab/>
        <w:t xml:space="preserve">Der Verpächter ist verpflichtet, die Rechtsgebühr sowie die Bogengebühr selbst zu </w:t>
      </w:r>
      <w:r>
        <w:t>berechnen und bis zum 15. Tag des dem Entstehen der Gebührenschuld zweitfolgenden Monats beim F</w:t>
      </w:r>
      <w:r>
        <w:t>i</w:t>
      </w:r>
      <w:r>
        <w:t xml:space="preserve">nanzamt </w:t>
      </w:r>
      <w:r w:rsidR="00AF080C">
        <w:t>für Gebühren</w:t>
      </w:r>
      <w:r>
        <w:t xml:space="preserve">, </w:t>
      </w:r>
      <w:r w:rsidR="00AF080C">
        <w:t xml:space="preserve">Verkehrssteuern </w:t>
      </w:r>
      <w:r>
        <w:t xml:space="preserve">und </w:t>
      </w:r>
      <w:r w:rsidR="00AF080C">
        <w:t>Glücksspiel</w:t>
      </w:r>
      <w:r>
        <w:t>,</w:t>
      </w:r>
      <w:r w:rsidR="00AF080C">
        <w:t xml:space="preserve"> 4020 Linz, Bahnhofplatz 7,</w:t>
      </w:r>
      <w:r>
        <w:t xml:space="preserve"> zu entrichten.</w:t>
      </w:r>
      <w:r>
        <w:br/>
      </w:r>
    </w:p>
    <w:p w14:paraId="51144ED7" w14:textId="77777777" w:rsidR="00000000" w:rsidRDefault="0020178B">
      <w:pPr>
        <w:tabs>
          <w:tab w:val="left" w:pos="284"/>
        </w:tabs>
        <w:rPr>
          <w:b/>
        </w:rPr>
      </w:pPr>
    </w:p>
    <w:p w14:paraId="13215F1B" w14:textId="77777777" w:rsidR="00000000" w:rsidRDefault="0020178B">
      <w:pPr>
        <w:tabs>
          <w:tab w:val="left" w:pos="284"/>
        </w:tabs>
        <w:rPr>
          <w:b/>
        </w:rPr>
      </w:pPr>
    </w:p>
    <w:p w14:paraId="024A4FDA" w14:textId="77777777" w:rsidR="00000000" w:rsidRDefault="0020178B">
      <w:pPr>
        <w:tabs>
          <w:tab w:val="left" w:pos="284"/>
        </w:tabs>
        <w:rPr>
          <w:b/>
        </w:rPr>
      </w:pPr>
    </w:p>
    <w:p w14:paraId="77E604C8" w14:textId="77777777" w:rsidR="00000000" w:rsidRDefault="0020178B">
      <w:pPr>
        <w:tabs>
          <w:tab w:val="left" w:pos="28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..................................., am.............................</w:t>
      </w:r>
      <w:r>
        <w:rPr>
          <w:b/>
        </w:rPr>
        <w:t>......</w:t>
      </w:r>
    </w:p>
    <w:p w14:paraId="4E525B67" w14:textId="77777777" w:rsidR="00000000" w:rsidRDefault="0020178B">
      <w:pPr>
        <w:tabs>
          <w:tab w:val="left" w:pos="284"/>
        </w:tabs>
        <w:rPr>
          <w:b/>
        </w:rPr>
      </w:pPr>
    </w:p>
    <w:p w14:paraId="48895ACE" w14:textId="77777777" w:rsidR="00000000" w:rsidRDefault="0020178B">
      <w:pPr>
        <w:tabs>
          <w:tab w:val="left" w:pos="284"/>
        </w:tabs>
        <w:rPr>
          <w:b/>
        </w:rPr>
      </w:pPr>
    </w:p>
    <w:p w14:paraId="586D6940" w14:textId="77777777" w:rsidR="00000000" w:rsidRDefault="0020178B">
      <w:pPr>
        <w:tabs>
          <w:tab w:val="left" w:pos="28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Pächter: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Verpächterin:</w:t>
      </w:r>
    </w:p>
    <w:p w14:paraId="786BA2F9" w14:textId="77777777" w:rsidR="00000000" w:rsidRDefault="0020178B">
      <w:pPr>
        <w:tabs>
          <w:tab w:val="left" w:pos="284"/>
        </w:tabs>
        <w:rPr>
          <w:b/>
        </w:rPr>
      </w:pPr>
    </w:p>
    <w:p w14:paraId="54582BC8" w14:textId="77777777" w:rsidR="00000000" w:rsidRDefault="0020178B">
      <w:pPr>
        <w:tabs>
          <w:tab w:val="left" w:pos="284"/>
        </w:tabs>
        <w:rPr>
          <w:b/>
        </w:rPr>
      </w:pPr>
      <w:r>
        <w:rPr>
          <w:b/>
        </w:rPr>
        <w:t>.............................................................                           .......................................................................</w:t>
      </w:r>
    </w:p>
    <w:p w14:paraId="55948546" w14:textId="77777777" w:rsidR="00000000" w:rsidRDefault="0020178B">
      <w:pPr>
        <w:tabs>
          <w:tab w:val="left" w:pos="284"/>
        </w:tabs>
        <w:rPr>
          <w:b/>
        </w:rPr>
      </w:pPr>
    </w:p>
    <w:p w14:paraId="3DC9C4AB" w14:textId="77777777" w:rsidR="00000000" w:rsidRDefault="0020178B">
      <w:pPr>
        <w:tabs>
          <w:tab w:val="left" w:pos="284"/>
        </w:tabs>
        <w:rPr>
          <w:b/>
        </w:rPr>
      </w:pPr>
    </w:p>
    <w:p w14:paraId="008A9FBA" w14:textId="77777777" w:rsidR="00000000" w:rsidRDefault="0020178B">
      <w:pPr>
        <w:tabs>
          <w:tab w:val="left" w:pos="284"/>
        </w:tabs>
        <w:rPr>
          <w:b/>
        </w:rPr>
      </w:pPr>
      <w:r>
        <w:rPr>
          <w:b/>
        </w:rPr>
        <w:t>..........................................</w:t>
      </w:r>
      <w:r>
        <w:rPr>
          <w:b/>
        </w:rPr>
        <w:t>.......................</w:t>
      </w:r>
      <w:r>
        <w:rPr>
          <w:b/>
        </w:rPr>
        <w:tab/>
        <w:t xml:space="preserve">                   ..........................................................................</w:t>
      </w:r>
    </w:p>
    <w:p w14:paraId="611E609C" w14:textId="77777777" w:rsidR="00000000" w:rsidRDefault="0020178B">
      <w:pPr>
        <w:tabs>
          <w:tab w:val="left" w:pos="28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(Obmann des Jagdau</w:t>
      </w:r>
      <w:r>
        <w:rPr>
          <w:b/>
        </w:rPr>
        <w:t>s</w:t>
      </w:r>
      <w:r>
        <w:rPr>
          <w:b/>
        </w:rPr>
        <w:t>schusses)</w:t>
      </w:r>
    </w:p>
    <w:p w14:paraId="656D29CC" w14:textId="77777777" w:rsidR="00000000" w:rsidRDefault="0020178B">
      <w:pPr>
        <w:tabs>
          <w:tab w:val="left" w:pos="284"/>
        </w:tabs>
        <w:rPr>
          <w:b/>
        </w:rPr>
      </w:pPr>
    </w:p>
    <w:p w14:paraId="27E95658" w14:textId="77777777" w:rsidR="00000000" w:rsidRDefault="0020178B">
      <w:pPr>
        <w:tabs>
          <w:tab w:val="left" w:pos="284"/>
        </w:tabs>
        <w:rPr>
          <w:b/>
        </w:rPr>
      </w:pPr>
    </w:p>
    <w:p w14:paraId="3DA242A3" w14:textId="77777777" w:rsidR="00000000" w:rsidRDefault="0020178B">
      <w:pPr>
        <w:tabs>
          <w:tab w:val="left" w:pos="28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......................................................</w:t>
      </w:r>
      <w:r>
        <w:rPr>
          <w:b/>
        </w:rPr>
        <w:t>................</w:t>
      </w:r>
    </w:p>
    <w:p w14:paraId="14E34ACC" w14:textId="77777777" w:rsidR="00000000" w:rsidRDefault="0020178B">
      <w:pPr>
        <w:tabs>
          <w:tab w:val="left" w:pos="28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(Mitglied des Jagdausschusses)</w:t>
      </w:r>
    </w:p>
    <w:p w14:paraId="6EB936F1" w14:textId="77777777" w:rsidR="00000000" w:rsidRDefault="0020178B">
      <w:pPr>
        <w:tabs>
          <w:tab w:val="left" w:pos="284"/>
        </w:tabs>
        <w:rPr>
          <w:b/>
        </w:rPr>
      </w:pPr>
    </w:p>
    <w:p w14:paraId="527DBCA7" w14:textId="77777777" w:rsidR="00000000" w:rsidRDefault="0020178B"/>
    <w:p w14:paraId="3CBB2B4F" w14:textId="77777777" w:rsidR="00000000" w:rsidRDefault="0020178B">
      <w:pPr>
        <w:spacing w:line="360" w:lineRule="auto"/>
        <w:rPr>
          <w:b/>
        </w:rPr>
      </w:pPr>
    </w:p>
    <w:sectPr w:rsidR="00000000">
      <w:footerReference w:type="even" r:id="rId6"/>
      <w:footerReference w:type="default" r:id="rId7"/>
      <w:pgSz w:w="11907" w:h="16840"/>
      <w:pgMar w:top="1247" w:right="1021" w:bottom="301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4EAC" w14:textId="77777777" w:rsidR="00000000" w:rsidRDefault="0020178B">
      <w:r>
        <w:separator/>
      </w:r>
    </w:p>
  </w:endnote>
  <w:endnote w:type="continuationSeparator" w:id="0">
    <w:p w14:paraId="07195854" w14:textId="77777777" w:rsidR="00000000" w:rsidRDefault="0020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21A7C" w14:textId="77777777" w:rsidR="00000000" w:rsidRDefault="0020178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2AED50D" w14:textId="77777777" w:rsidR="00000000" w:rsidRDefault="0020178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5B62" w14:textId="77777777" w:rsidR="00000000" w:rsidRDefault="0020178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14:paraId="79488EFD" w14:textId="77777777" w:rsidR="00000000" w:rsidRDefault="0020178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DAB2" w14:textId="77777777" w:rsidR="00000000" w:rsidRDefault="0020178B">
      <w:r>
        <w:separator/>
      </w:r>
    </w:p>
  </w:footnote>
  <w:footnote w:type="continuationSeparator" w:id="0">
    <w:p w14:paraId="1B415CCD" w14:textId="77777777" w:rsidR="00000000" w:rsidRDefault="0020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0C"/>
    <w:rsid w:val="0020178B"/>
    <w:rsid w:val="009C6E7B"/>
    <w:rsid w:val="00AF080C"/>
    <w:rsid w:val="00CA56B6"/>
    <w:rsid w:val="00D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C9D21E"/>
  <w15:chartTrackingRefBased/>
  <w15:docId w15:val="{6D0BBC90-F7C4-4F4D-AAEA-1EC722E9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8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80C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1702</Words>
  <Characters>14008</Characters>
  <Application>Microsoft Office Word</Application>
  <DocSecurity>0</DocSecurity>
  <Lines>116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für OÖ</Company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c h t v e r t r a g</dc:title>
  <dc:subject>LWK</dc:subject>
  <dc:creator>rammedi</dc:creator>
  <cp:keywords/>
  <dc:description/>
  <cp:lastModifiedBy>Christina Moser</cp:lastModifiedBy>
  <cp:revision>4</cp:revision>
  <cp:lastPrinted>2002-02-26T08:40:00Z</cp:lastPrinted>
  <dcterms:created xsi:type="dcterms:W3CDTF">2020-04-08T13:02:00Z</dcterms:created>
  <dcterms:modified xsi:type="dcterms:W3CDTF">2020-04-08T13:04:00Z</dcterms:modified>
</cp:coreProperties>
</file>