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BB21B" w14:textId="181A6A41" w:rsidR="00584066" w:rsidRPr="00584066" w:rsidRDefault="00584066" w:rsidP="00584066">
      <w:pPr>
        <w:shd w:val="clear" w:color="auto" w:fill="FFFFFF"/>
        <w:spacing w:after="0" w:line="240" w:lineRule="auto"/>
        <w:jc w:val="right"/>
        <w:rPr>
          <w:rFonts w:cs="Times New Roman"/>
          <w:sz w:val="20"/>
          <w:szCs w:val="20"/>
        </w:rPr>
      </w:pPr>
      <w:r>
        <w:rPr>
          <w:noProof/>
        </w:rPr>
        <w:drawing>
          <wp:anchor distT="0" distB="0" distL="114300" distR="114300" simplePos="0" relativeHeight="251659264" behindDoc="1" locked="0" layoutInCell="1" allowOverlap="1" wp14:anchorId="2539CBE0" wp14:editId="486B0539">
            <wp:simplePos x="0" y="0"/>
            <wp:positionH relativeFrom="page">
              <wp:align>right</wp:align>
            </wp:positionH>
            <wp:positionV relativeFrom="paragraph">
              <wp:posOffset>-1438910</wp:posOffset>
            </wp:positionV>
            <wp:extent cx="7538551" cy="10655330"/>
            <wp:effectExtent l="0" t="0" r="5715" b="0"/>
            <wp:wrapNone/>
            <wp:docPr id="805693698" name="Grafik 805693698" descr="Ein Bild, das Text,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93698" name="Grafik 805693698" descr="Ein Bild, das Text, Design, Darstellung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8551" cy="10655330"/>
                    </a:xfrm>
                    <a:prstGeom prst="rect">
                      <a:avLst/>
                    </a:prstGeom>
                  </pic:spPr>
                </pic:pic>
              </a:graphicData>
            </a:graphic>
            <wp14:sizeRelH relativeFrom="margin">
              <wp14:pctWidth>0</wp14:pctWidth>
            </wp14:sizeRelH>
            <wp14:sizeRelV relativeFrom="margin">
              <wp14:pctHeight>0</wp14:pctHeight>
            </wp14:sizeRelV>
          </wp:anchor>
        </w:drawing>
      </w:r>
      <w:r w:rsidRPr="00584066">
        <w:rPr>
          <w:rFonts w:cs="Times New Roman"/>
          <w:sz w:val="20"/>
          <w:szCs w:val="20"/>
        </w:rPr>
        <w:t>19.12.2025</w:t>
      </w:r>
    </w:p>
    <w:p w14:paraId="1219F1ED" w14:textId="6E464037" w:rsidR="00531D87" w:rsidRPr="00584066" w:rsidRDefault="00F14D9C" w:rsidP="00584066">
      <w:pPr>
        <w:shd w:val="clear" w:color="auto" w:fill="FFFFFF"/>
        <w:spacing w:after="0" w:line="240" w:lineRule="auto"/>
        <w:jc w:val="center"/>
        <w:rPr>
          <w:rFonts w:cs="Times New Roman"/>
          <w:b/>
          <w:bCs/>
          <w:sz w:val="24"/>
          <w:szCs w:val="24"/>
        </w:rPr>
      </w:pPr>
      <w:r w:rsidRPr="00584066">
        <w:rPr>
          <w:rFonts w:cs="Times New Roman"/>
          <w:b/>
          <w:bCs/>
          <w:sz w:val="24"/>
          <w:szCs w:val="24"/>
        </w:rPr>
        <w:t>Presse</w:t>
      </w:r>
      <w:r w:rsidR="00F45881" w:rsidRPr="00584066">
        <w:rPr>
          <w:rFonts w:cs="Times New Roman"/>
          <w:b/>
          <w:bCs/>
          <w:sz w:val="24"/>
          <w:szCs w:val="24"/>
        </w:rPr>
        <w:t xml:space="preserve">aussendung des OÖ. </w:t>
      </w:r>
      <w:r w:rsidR="00360B35" w:rsidRPr="00584066">
        <w:rPr>
          <w:rFonts w:cs="Times New Roman"/>
          <w:b/>
          <w:bCs/>
          <w:sz w:val="24"/>
          <w:szCs w:val="24"/>
        </w:rPr>
        <w:t>Landesj</w:t>
      </w:r>
      <w:r w:rsidR="00F45881" w:rsidRPr="00584066">
        <w:rPr>
          <w:rFonts w:cs="Times New Roman"/>
          <w:b/>
          <w:bCs/>
          <w:sz w:val="24"/>
          <w:szCs w:val="24"/>
        </w:rPr>
        <w:t>agdverbandes</w:t>
      </w:r>
    </w:p>
    <w:p w14:paraId="33763BB6" w14:textId="77777777" w:rsidR="00360B35" w:rsidRDefault="00360B35" w:rsidP="001A088D">
      <w:pPr>
        <w:shd w:val="clear" w:color="auto" w:fill="FFFFFF"/>
        <w:spacing w:after="0" w:line="240" w:lineRule="auto"/>
        <w:jc w:val="center"/>
        <w:rPr>
          <w:rFonts w:cs="Times New Roman"/>
          <w:sz w:val="24"/>
          <w:szCs w:val="24"/>
        </w:rPr>
      </w:pPr>
    </w:p>
    <w:p w14:paraId="2923D0FE" w14:textId="77777777" w:rsidR="00584066" w:rsidRDefault="00584066" w:rsidP="001A088D">
      <w:pPr>
        <w:shd w:val="clear" w:color="auto" w:fill="FFFFFF"/>
        <w:spacing w:after="0" w:line="240" w:lineRule="auto"/>
        <w:jc w:val="center"/>
        <w:rPr>
          <w:rFonts w:cs="Times New Roman"/>
          <w:sz w:val="24"/>
          <w:szCs w:val="24"/>
        </w:rPr>
      </w:pPr>
    </w:p>
    <w:p w14:paraId="74DE6B8A" w14:textId="77777777" w:rsidR="00584066" w:rsidRPr="00360B35" w:rsidRDefault="00584066" w:rsidP="001A088D">
      <w:pPr>
        <w:shd w:val="clear" w:color="auto" w:fill="FFFFFF"/>
        <w:spacing w:after="0" w:line="240" w:lineRule="auto"/>
        <w:jc w:val="center"/>
        <w:rPr>
          <w:rFonts w:cs="Times New Roman"/>
          <w:sz w:val="24"/>
          <w:szCs w:val="24"/>
        </w:rPr>
      </w:pPr>
    </w:p>
    <w:p w14:paraId="6AE0D753" w14:textId="40356689" w:rsidR="006B27DD" w:rsidRPr="00360B35" w:rsidRDefault="00CD617E" w:rsidP="001A088D">
      <w:pPr>
        <w:pStyle w:val="StandardWeb"/>
        <w:spacing w:before="0" w:beforeAutospacing="0" w:after="0" w:afterAutospacing="0"/>
        <w:jc w:val="center"/>
        <w:rPr>
          <w:rFonts w:asciiTheme="minorHAnsi" w:hAnsiTheme="minorHAnsi" w:cs="Aptos"/>
          <w:b/>
          <w:bCs/>
          <w:sz w:val="32"/>
          <w:szCs w:val="32"/>
        </w:rPr>
      </w:pPr>
      <w:r w:rsidRPr="00360B35">
        <w:rPr>
          <w:rFonts w:asciiTheme="minorHAnsi" w:hAnsiTheme="minorHAnsi"/>
          <w:b/>
          <w:bCs/>
          <w:sz w:val="32"/>
          <w:szCs w:val="32"/>
        </w:rPr>
        <w:t>Rücksichtnahme zu Silvester: Feuerwerk bedeutet für Wildtiere massiven Stress</w:t>
      </w:r>
    </w:p>
    <w:p w14:paraId="36FE7E79" w14:textId="77777777" w:rsidR="00584066" w:rsidRDefault="00584066" w:rsidP="001A088D">
      <w:pPr>
        <w:pStyle w:val="StandardWeb"/>
        <w:spacing w:before="0" w:beforeAutospacing="0" w:after="0" w:afterAutospacing="0"/>
        <w:jc w:val="both"/>
        <w:rPr>
          <w:rFonts w:asciiTheme="minorHAnsi" w:hAnsiTheme="minorHAnsi"/>
        </w:rPr>
      </w:pPr>
    </w:p>
    <w:p w14:paraId="0200EE4F" w14:textId="4CB42BBB" w:rsidR="00637F33" w:rsidRPr="00CD617E"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 xml:space="preserve">Ein Silvester ohne Böller und Raketen ist für viele Menschen kaum vorstellbar. Für die meisten Wildtiere hingegen bedeutet die </w:t>
      </w:r>
      <w:r w:rsidR="001A088D">
        <w:rPr>
          <w:rFonts w:asciiTheme="minorHAnsi" w:hAnsiTheme="minorHAnsi"/>
        </w:rPr>
        <w:t>Dauerk</w:t>
      </w:r>
      <w:r w:rsidRPr="00CD617E">
        <w:rPr>
          <w:rFonts w:asciiTheme="minorHAnsi" w:hAnsiTheme="minorHAnsi"/>
        </w:rPr>
        <w:t>nallerei eine enorme Belastung – mit teils dramatischen Folgen.</w:t>
      </w:r>
    </w:p>
    <w:p w14:paraId="2516FB65" w14:textId="6BDC4C5C" w:rsidR="00637F33"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Wenn zum Jahreswechsel Punkt Mitternacht der Donauwalzer erklingt und Raketen den Himmel erleuchten, empfinden viele Österreicherinnen und Österreicher diesen Moment als befreienden Abschluss eines ereignisreichen Jahres. Bei allem Verständnis für Tradition und Feierlaune mahnt der OÖ. Landesjagdverband jedoch zu mehr Bewusstsein für die Schattenseiten des Feuerwerks – insbesondere für unsere Wildtiere</w:t>
      </w:r>
      <w:r w:rsidR="001A088D">
        <w:rPr>
          <w:rFonts w:asciiTheme="minorHAnsi" w:hAnsiTheme="minorHAnsi"/>
        </w:rPr>
        <w:t>, wenn es stundenlang vorher schon kracht, zischt und bunte Lichtblitze den Himmel erleuchten.</w:t>
      </w:r>
    </w:p>
    <w:p w14:paraId="19656B92" w14:textId="77777777" w:rsidR="00CD617E" w:rsidRPr="00CD617E" w:rsidRDefault="00CD617E" w:rsidP="001A088D">
      <w:pPr>
        <w:pStyle w:val="StandardWeb"/>
        <w:spacing w:before="0" w:beforeAutospacing="0" w:after="0" w:afterAutospacing="0"/>
        <w:jc w:val="both"/>
        <w:rPr>
          <w:rFonts w:asciiTheme="minorHAnsi" w:hAnsiTheme="minorHAnsi" w:cs="Aptos"/>
        </w:rPr>
      </w:pPr>
    </w:p>
    <w:p w14:paraId="323A7AD8" w14:textId="44FFD18E" w:rsidR="00637F33" w:rsidRPr="00CD617E" w:rsidRDefault="00637F33" w:rsidP="001A088D">
      <w:pPr>
        <w:pStyle w:val="StandardWeb"/>
        <w:spacing w:before="0" w:beforeAutospacing="0" w:after="0" w:afterAutospacing="0"/>
        <w:jc w:val="both"/>
        <w:rPr>
          <w:rFonts w:asciiTheme="minorHAnsi" w:hAnsiTheme="minorHAnsi" w:cs="Aptos"/>
          <w:b/>
          <w:bCs/>
        </w:rPr>
      </w:pPr>
      <w:r w:rsidRPr="00CD617E">
        <w:rPr>
          <w:rFonts w:asciiTheme="minorHAnsi" w:hAnsiTheme="minorHAnsi"/>
          <w:b/>
          <w:bCs/>
        </w:rPr>
        <w:t>Kurze Freude mit erheblichen Nebenwirkungen</w:t>
      </w:r>
    </w:p>
    <w:p w14:paraId="3E279474" w14:textId="642F6979" w:rsidR="00637F33" w:rsidRPr="00CD617E"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 xml:space="preserve">Allein in Österreich werden zu Silvester jährlich rund zehn Millionen Euro für Feuerwerkskörper ausgegeben. Gleichzeitig steigt die Schadstoffbelastung in der Silvesternacht kurzfristig um ein Vielfaches. Vor allem aber stellt der massive Lärm </w:t>
      </w:r>
      <w:r w:rsidR="001A088D">
        <w:rPr>
          <w:rFonts w:asciiTheme="minorHAnsi" w:hAnsiTheme="minorHAnsi"/>
        </w:rPr>
        <w:t xml:space="preserve">samt Lichtemissionen </w:t>
      </w:r>
      <w:r w:rsidRPr="00CD617E">
        <w:rPr>
          <w:rFonts w:asciiTheme="minorHAnsi" w:hAnsiTheme="minorHAnsi"/>
        </w:rPr>
        <w:t>eine enorme Stressquelle für Tiere dar.</w:t>
      </w:r>
    </w:p>
    <w:p w14:paraId="4EF9C370" w14:textId="346913C1" w:rsidR="00637F33" w:rsidRPr="00CD617E"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Während Haustierbesitzer ihre Tiere schützen können – etwa durch Rückzug in die eigenen vier Wände oder durch Aufenthalte in ruhigen Gegenden – sind Wildtiere den Störungen schutzlos ausgeliefert.</w:t>
      </w:r>
    </w:p>
    <w:p w14:paraId="5ECB7B2C" w14:textId="77777777" w:rsidR="00637F33" w:rsidRPr="00CD617E" w:rsidRDefault="00637F33" w:rsidP="001A088D">
      <w:pPr>
        <w:pStyle w:val="StandardWeb"/>
        <w:spacing w:before="0" w:beforeAutospacing="0" w:after="0" w:afterAutospacing="0"/>
        <w:jc w:val="both"/>
        <w:rPr>
          <w:rFonts w:asciiTheme="minorHAnsi" w:hAnsiTheme="minorHAnsi"/>
          <w:b/>
          <w:bCs/>
        </w:rPr>
      </w:pPr>
    </w:p>
    <w:p w14:paraId="3F413EDF" w14:textId="77777777" w:rsidR="00637F33" w:rsidRPr="00CD617E" w:rsidRDefault="00637F33" w:rsidP="001A088D">
      <w:pPr>
        <w:pStyle w:val="StandardWeb"/>
        <w:spacing w:before="0" w:beforeAutospacing="0" w:after="0" w:afterAutospacing="0"/>
        <w:jc w:val="both"/>
        <w:rPr>
          <w:rFonts w:asciiTheme="minorHAnsi" w:hAnsiTheme="minorHAnsi" w:cs="Aptos"/>
          <w:b/>
          <w:bCs/>
        </w:rPr>
      </w:pPr>
      <w:r w:rsidRPr="00CD617E">
        <w:rPr>
          <w:rFonts w:asciiTheme="minorHAnsi" w:hAnsiTheme="minorHAnsi"/>
          <w:b/>
          <w:bCs/>
        </w:rPr>
        <w:t>Panik, Energieverlust und Todesgefahr</w:t>
      </w:r>
    </w:p>
    <w:p w14:paraId="6DEBF7B2" w14:textId="608A1149" w:rsidR="00637F33" w:rsidRPr="00CD617E"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„Wildtiere</w:t>
      </w:r>
      <w:r w:rsidR="006D71D4">
        <w:rPr>
          <w:rFonts w:asciiTheme="minorHAnsi" w:hAnsiTheme="minorHAnsi"/>
        </w:rPr>
        <w:t>, egal ob Vögel oder Säuger,</w:t>
      </w:r>
      <w:r w:rsidRPr="00CD617E">
        <w:rPr>
          <w:rFonts w:asciiTheme="minorHAnsi" w:hAnsiTheme="minorHAnsi"/>
        </w:rPr>
        <w:t xml:space="preserve"> reagieren auf die ungewohnten Knall</w:t>
      </w:r>
      <w:r w:rsidR="001A088D">
        <w:rPr>
          <w:rFonts w:asciiTheme="minorHAnsi" w:hAnsiTheme="minorHAnsi"/>
        </w:rPr>
        <w:t>- und Zisch</w:t>
      </w:r>
      <w:r w:rsidRPr="00CD617E">
        <w:rPr>
          <w:rFonts w:asciiTheme="minorHAnsi" w:hAnsiTheme="minorHAnsi"/>
        </w:rPr>
        <w:t xml:space="preserve">geräusche </w:t>
      </w:r>
      <w:r w:rsidR="001A088D">
        <w:rPr>
          <w:rFonts w:asciiTheme="minorHAnsi" w:hAnsiTheme="minorHAnsi"/>
        </w:rPr>
        <w:t xml:space="preserve">gepaart mit hellem Licht in ihren vertrauten Lebensräumen </w:t>
      </w:r>
      <w:r w:rsidRPr="00CD617E">
        <w:rPr>
          <w:rFonts w:asciiTheme="minorHAnsi" w:hAnsiTheme="minorHAnsi"/>
        </w:rPr>
        <w:t>häufig mit panikartiger Flucht und extremem Stress“, erklärt Christopher Böck, Wildbiologe und Geschäftsführer des OÖ. Landesjagdverbandes. „Viele Tierarten verfügen über ein deutlich besseres Gehör als der Mensch. Die Angstreaktionen kosten enorm viel Energie.“</w:t>
      </w:r>
    </w:p>
    <w:p w14:paraId="26865B01" w14:textId="75BF602D" w:rsidR="00637F33" w:rsidRDefault="00637F33" w:rsidP="001A088D">
      <w:pPr>
        <w:pStyle w:val="StandardWeb"/>
        <w:spacing w:before="0" w:beforeAutospacing="0" w:after="0" w:afterAutospacing="0"/>
        <w:jc w:val="both"/>
        <w:rPr>
          <w:rFonts w:asciiTheme="minorHAnsi" w:hAnsiTheme="minorHAnsi"/>
        </w:rPr>
      </w:pPr>
      <w:r w:rsidRPr="00CD617E">
        <w:rPr>
          <w:rFonts w:asciiTheme="minorHAnsi" w:hAnsiTheme="minorHAnsi"/>
        </w:rPr>
        <w:t>Gerade im Winter kann das lebensbedrohlich sein: „In der kalten Jahreszeit ist das Nahrungsangebot ohnehin stark eingeschränkt. Zusätzlicher Stress kann im Extremfall zum Tod durch Erschöpfung führen“, so Böck. Panik</w:t>
      </w:r>
      <w:r w:rsidR="00492BC0">
        <w:rPr>
          <w:rFonts w:asciiTheme="minorHAnsi" w:hAnsiTheme="minorHAnsi"/>
        </w:rPr>
        <w:t>artige Fluchten sind auch im Hinblick</w:t>
      </w:r>
      <w:r w:rsidRPr="00CD617E">
        <w:rPr>
          <w:rFonts w:asciiTheme="minorHAnsi" w:hAnsiTheme="minorHAnsi"/>
        </w:rPr>
        <w:t xml:space="preserve"> auf </w:t>
      </w:r>
      <w:r w:rsidR="00492BC0">
        <w:rPr>
          <w:rFonts w:asciiTheme="minorHAnsi" w:hAnsiTheme="minorHAnsi"/>
        </w:rPr>
        <w:t xml:space="preserve">Wildunfälle im </w:t>
      </w:r>
      <w:r w:rsidRPr="00CD617E">
        <w:rPr>
          <w:rFonts w:asciiTheme="minorHAnsi" w:hAnsiTheme="minorHAnsi"/>
        </w:rPr>
        <w:t>Straßen</w:t>
      </w:r>
      <w:r w:rsidR="00492BC0">
        <w:rPr>
          <w:rFonts w:asciiTheme="minorHAnsi" w:hAnsiTheme="minorHAnsi"/>
        </w:rPr>
        <w:t>v</w:t>
      </w:r>
      <w:r w:rsidRPr="00CD617E">
        <w:rPr>
          <w:rFonts w:asciiTheme="minorHAnsi" w:hAnsiTheme="minorHAnsi"/>
        </w:rPr>
        <w:t xml:space="preserve">erkehr </w:t>
      </w:r>
      <w:r w:rsidR="00492BC0">
        <w:rPr>
          <w:rFonts w:asciiTheme="minorHAnsi" w:hAnsiTheme="minorHAnsi"/>
        </w:rPr>
        <w:t>problematisch.</w:t>
      </w:r>
    </w:p>
    <w:p w14:paraId="3ECB9C08" w14:textId="77777777" w:rsidR="00584066" w:rsidRDefault="00584066" w:rsidP="001A088D">
      <w:pPr>
        <w:pStyle w:val="StandardWeb"/>
        <w:spacing w:before="0" w:beforeAutospacing="0" w:after="0" w:afterAutospacing="0"/>
        <w:jc w:val="both"/>
        <w:rPr>
          <w:rFonts w:asciiTheme="minorHAnsi" w:hAnsiTheme="minorHAnsi"/>
        </w:rPr>
      </w:pPr>
    </w:p>
    <w:p w14:paraId="05B40FFD" w14:textId="77777777" w:rsidR="00584066" w:rsidRPr="00CD617E" w:rsidRDefault="00584066" w:rsidP="001A088D">
      <w:pPr>
        <w:pStyle w:val="StandardWeb"/>
        <w:spacing w:before="0" w:beforeAutospacing="0" w:after="0" w:afterAutospacing="0"/>
        <w:jc w:val="both"/>
        <w:rPr>
          <w:rFonts w:asciiTheme="minorHAnsi" w:hAnsiTheme="minorHAnsi" w:cs="Aptos"/>
        </w:rPr>
      </w:pPr>
    </w:p>
    <w:p w14:paraId="0B5DF9B4" w14:textId="77777777" w:rsidR="00637F33" w:rsidRPr="00CD617E" w:rsidRDefault="00637F33" w:rsidP="001A088D">
      <w:pPr>
        <w:pStyle w:val="StandardWeb"/>
        <w:spacing w:before="0" w:beforeAutospacing="0" w:after="0" w:afterAutospacing="0"/>
        <w:jc w:val="both"/>
        <w:rPr>
          <w:rFonts w:asciiTheme="minorHAnsi" w:hAnsiTheme="minorHAnsi"/>
          <w:b/>
          <w:bCs/>
        </w:rPr>
      </w:pPr>
    </w:p>
    <w:p w14:paraId="2F4114AE" w14:textId="77777777" w:rsidR="00637F33" w:rsidRPr="00CD617E" w:rsidRDefault="00637F33" w:rsidP="001A088D">
      <w:pPr>
        <w:pStyle w:val="StandardWeb"/>
        <w:spacing w:before="0" w:beforeAutospacing="0" w:after="0" w:afterAutospacing="0"/>
        <w:jc w:val="both"/>
        <w:rPr>
          <w:rFonts w:asciiTheme="minorHAnsi" w:hAnsiTheme="minorHAnsi" w:cs="Aptos"/>
          <w:b/>
          <w:bCs/>
        </w:rPr>
      </w:pPr>
      <w:r w:rsidRPr="00CD617E">
        <w:rPr>
          <w:rFonts w:asciiTheme="minorHAnsi" w:hAnsiTheme="minorHAnsi"/>
          <w:b/>
          <w:bCs/>
        </w:rPr>
        <w:lastRenderedPageBreak/>
        <w:t>Sensibilisierung statt Verbote</w:t>
      </w:r>
    </w:p>
    <w:p w14:paraId="50323D6C" w14:textId="5C4EC5E2" w:rsidR="00637F33" w:rsidRPr="00CD617E" w:rsidRDefault="00637F33" w:rsidP="001A088D">
      <w:pPr>
        <w:pStyle w:val="StandardWeb"/>
        <w:spacing w:before="0" w:beforeAutospacing="0" w:after="0" w:afterAutospacing="0"/>
        <w:jc w:val="both"/>
        <w:rPr>
          <w:rFonts w:asciiTheme="minorHAnsi" w:hAnsiTheme="minorHAnsi" w:cs="Aptos"/>
        </w:rPr>
      </w:pPr>
      <w:r w:rsidRPr="00CD617E">
        <w:rPr>
          <w:rFonts w:asciiTheme="minorHAnsi" w:hAnsiTheme="minorHAnsi"/>
        </w:rPr>
        <w:t xml:space="preserve">Der OÖ. Landesjagdverband wolle niemandem das Silvestervergnügen nehmen oder mit erhobenem Zeigefinger auftreten. </w:t>
      </w:r>
      <w:r w:rsidR="00492BC0">
        <w:rPr>
          <w:rFonts w:asciiTheme="minorHAnsi" w:hAnsiTheme="minorHAnsi"/>
        </w:rPr>
        <w:t xml:space="preserve">So betont Landesjägermeister Herbert Sieghartsleitner: </w:t>
      </w:r>
      <w:r w:rsidRPr="00CD617E">
        <w:rPr>
          <w:rFonts w:asciiTheme="minorHAnsi" w:hAnsiTheme="minorHAnsi"/>
        </w:rPr>
        <w:t>„Uns Jägerinnen und Jägern geht es um Sensibilisierung und Rücksichtnahm</w:t>
      </w:r>
      <w:r w:rsidR="00492BC0">
        <w:rPr>
          <w:rFonts w:asciiTheme="minorHAnsi" w:hAnsiTheme="minorHAnsi"/>
        </w:rPr>
        <w:t>e. Somit appellieren wir</w:t>
      </w:r>
      <w:r w:rsidRPr="00CD617E">
        <w:rPr>
          <w:rFonts w:asciiTheme="minorHAnsi" w:hAnsiTheme="minorHAnsi"/>
        </w:rPr>
        <w:t>, Feuerwerkskörper nicht in unmittelbarer Nähe von Wäldern, Feldern</w:t>
      </w:r>
      <w:r w:rsidR="006D71D4">
        <w:rPr>
          <w:rFonts w:asciiTheme="minorHAnsi" w:hAnsiTheme="minorHAnsi"/>
        </w:rPr>
        <w:t>, Gewässern</w:t>
      </w:r>
      <w:r w:rsidRPr="00CD617E">
        <w:rPr>
          <w:rFonts w:asciiTheme="minorHAnsi" w:hAnsiTheme="minorHAnsi"/>
        </w:rPr>
        <w:t xml:space="preserve"> oder </w:t>
      </w:r>
      <w:r w:rsidR="006D71D4">
        <w:rPr>
          <w:rFonts w:asciiTheme="minorHAnsi" w:hAnsiTheme="minorHAnsi"/>
        </w:rPr>
        <w:t xml:space="preserve">anderen </w:t>
      </w:r>
      <w:r w:rsidRPr="00CD617E">
        <w:rPr>
          <w:rFonts w:asciiTheme="minorHAnsi" w:hAnsiTheme="minorHAnsi"/>
        </w:rPr>
        <w:t>Rückzugsräumen von Wildtieren zu zünden.</w:t>
      </w:r>
      <w:r w:rsidR="00492BC0">
        <w:rPr>
          <w:rFonts w:asciiTheme="minorHAnsi" w:hAnsiTheme="minorHAnsi"/>
        </w:rPr>
        <w:t>“</w:t>
      </w:r>
    </w:p>
    <w:p w14:paraId="555015DE" w14:textId="45183A96" w:rsidR="00637F33" w:rsidRDefault="00637F33" w:rsidP="001A088D">
      <w:pPr>
        <w:pStyle w:val="StandardWeb"/>
        <w:spacing w:before="0" w:beforeAutospacing="0" w:after="0" w:afterAutospacing="0"/>
        <w:jc w:val="both"/>
        <w:rPr>
          <w:rFonts w:asciiTheme="minorHAnsi" w:hAnsiTheme="minorHAnsi"/>
        </w:rPr>
      </w:pPr>
      <w:r w:rsidRPr="00CD617E">
        <w:rPr>
          <w:rFonts w:asciiTheme="minorHAnsi" w:hAnsiTheme="minorHAnsi"/>
        </w:rPr>
        <w:t xml:space="preserve">Wenn Wildtiere </w:t>
      </w:r>
      <w:r w:rsidR="00492BC0">
        <w:rPr>
          <w:rFonts w:asciiTheme="minorHAnsi" w:hAnsiTheme="minorHAnsi"/>
        </w:rPr>
        <w:t xml:space="preserve">nämlich </w:t>
      </w:r>
      <w:r w:rsidRPr="00CD617E">
        <w:rPr>
          <w:rFonts w:asciiTheme="minorHAnsi" w:hAnsiTheme="minorHAnsi"/>
        </w:rPr>
        <w:t xml:space="preserve">das Knallen nur aus der Ferne wahrnehmen, </w:t>
      </w:r>
      <w:r w:rsidR="00492BC0">
        <w:rPr>
          <w:rFonts w:asciiTheme="minorHAnsi" w:hAnsiTheme="minorHAnsi"/>
        </w:rPr>
        <w:t>sei</w:t>
      </w:r>
      <w:r w:rsidRPr="00CD617E">
        <w:rPr>
          <w:rFonts w:asciiTheme="minorHAnsi" w:hAnsiTheme="minorHAnsi"/>
        </w:rPr>
        <w:t xml:space="preserve"> das für sie vergleichbar mit einem Gewitter – also kein Grund für panische Flucht.</w:t>
      </w:r>
    </w:p>
    <w:p w14:paraId="0A01302B" w14:textId="2DBAC18C" w:rsidR="006D71D4" w:rsidRPr="00CD617E" w:rsidRDefault="006D71D4" w:rsidP="001A088D">
      <w:pPr>
        <w:pStyle w:val="StandardWeb"/>
        <w:spacing w:before="0" w:beforeAutospacing="0" w:after="0" w:afterAutospacing="0"/>
        <w:jc w:val="both"/>
        <w:rPr>
          <w:rFonts w:asciiTheme="minorHAnsi" w:hAnsiTheme="minorHAnsi" w:cs="Aptos"/>
        </w:rPr>
      </w:pPr>
      <w:r>
        <w:rPr>
          <w:rFonts w:asciiTheme="minorHAnsi" w:hAnsiTheme="minorHAnsi"/>
        </w:rPr>
        <w:t>Die Natur sagt Weidmannsdank!</w:t>
      </w:r>
    </w:p>
    <w:p w14:paraId="7C63C1E2" w14:textId="77777777" w:rsidR="00637F33" w:rsidRDefault="00637F33" w:rsidP="001A088D">
      <w:pPr>
        <w:pStyle w:val="StandardWeb"/>
        <w:spacing w:before="0" w:beforeAutospacing="0" w:after="0" w:afterAutospacing="0"/>
        <w:jc w:val="both"/>
        <w:rPr>
          <w:rFonts w:asciiTheme="minorHAnsi" w:hAnsiTheme="minorHAnsi"/>
        </w:rPr>
      </w:pPr>
    </w:p>
    <w:p w14:paraId="164141BB" w14:textId="77777777" w:rsidR="00584066" w:rsidRDefault="00584066" w:rsidP="001A088D">
      <w:pPr>
        <w:pStyle w:val="StandardWeb"/>
        <w:spacing w:before="0" w:beforeAutospacing="0" w:after="0" w:afterAutospacing="0"/>
        <w:jc w:val="both"/>
        <w:rPr>
          <w:rFonts w:asciiTheme="minorHAnsi" w:hAnsiTheme="minorHAnsi"/>
        </w:rPr>
      </w:pPr>
    </w:p>
    <w:p w14:paraId="0A58AF43" w14:textId="4F97F698" w:rsidR="00360B35" w:rsidRDefault="00360B35" w:rsidP="001A088D">
      <w:pPr>
        <w:pStyle w:val="StandardWeb"/>
        <w:spacing w:before="0" w:beforeAutospacing="0" w:after="0" w:afterAutospacing="0"/>
        <w:jc w:val="both"/>
        <w:rPr>
          <w:rFonts w:asciiTheme="minorHAnsi" w:hAnsiTheme="minorHAnsi"/>
        </w:rPr>
      </w:pPr>
      <w:r>
        <w:rPr>
          <w:rFonts w:asciiTheme="minorHAnsi" w:hAnsiTheme="minorHAnsi"/>
        </w:rPr>
        <w:t>Fotocredit (kostenfrei): Ch. Böck</w:t>
      </w:r>
    </w:p>
    <w:p w14:paraId="7E173A79" w14:textId="77777777" w:rsidR="00584066" w:rsidRDefault="00584066" w:rsidP="001A088D">
      <w:pPr>
        <w:pStyle w:val="StandardWeb"/>
        <w:spacing w:before="0" w:beforeAutospacing="0" w:after="0" w:afterAutospacing="0"/>
        <w:jc w:val="both"/>
        <w:rPr>
          <w:rFonts w:asciiTheme="minorHAnsi" w:hAnsiTheme="minorHAnsi"/>
        </w:rPr>
      </w:pPr>
    </w:p>
    <w:p w14:paraId="388D5436" w14:textId="341D8887" w:rsidR="00273CC9" w:rsidRDefault="00273CC9" w:rsidP="001A088D">
      <w:pPr>
        <w:pStyle w:val="StandardWeb"/>
        <w:spacing w:before="0" w:beforeAutospacing="0" w:after="0" w:afterAutospacing="0"/>
        <w:jc w:val="both"/>
        <w:rPr>
          <w:rFonts w:asciiTheme="minorHAnsi" w:hAnsiTheme="minorHAnsi"/>
        </w:rPr>
      </w:pPr>
      <w:r>
        <w:rPr>
          <w:noProof/>
        </w:rPr>
        <w:drawing>
          <wp:inline distT="0" distB="0" distL="0" distR="0" wp14:anchorId="6C0B7FCD" wp14:editId="4DCDC5F1">
            <wp:extent cx="5760720" cy="3843655"/>
            <wp:effectExtent l="0" t="0" r="0" b="4445"/>
            <wp:docPr id="818184889" name="Grafik 1" descr="Ein Bild, das draußen, Säugetier, Baum, Re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84889" name="Grafik 1" descr="Ein Bild, das draußen, Säugetier, Baum, Reh enthält.&#10;&#10;KI-generierte Inhalte können fehlerhaft sein."/>
                    <pic:cNvPicPr/>
                  </pic:nvPicPr>
                  <pic:blipFill>
                    <a:blip r:embed="rId8"/>
                    <a:stretch>
                      <a:fillRect/>
                    </a:stretch>
                  </pic:blipFill>
                  <pic:spPr>
                    <a:xfrm>
                      <a:off x="0" y="0"/>
                      <a:ext cx="5760720" cy="3843655"/>
                    </a:xfrm>
                    <a:prstGeom prst="rect">
                      <a:avLst/>
                    </a:prstGeom>
                  </pic:spPr>
                </pic:pic>
              </a:graphicData>
            </a:graphic>
          </wp:inline>
        </w:drawing>
      </w:r>
    </w:p>
    <w:p w14:paraId="02966289" w14:textId="77777777" w:rsidR="00584066" w:rsidRDefault="00584066" w:rsidP="001A088D">
      <w:pPr>
        <w:pStyle w:val="StandardWeb"/>
        <w:spacing w:before="0" w:beforeAutospacing="0" w:after="0" w:afterAutospacing="0"/>
        <w:jc w:val="both"/>
        <w:rPr>
          <w:rFonts w:asciiTheme="minorHAnsi" w:hAnsiTheme="minorHAnsi"/>
        </w:rPr>
      </w:pPr>
    </w:p>
    <w:p w14:paraId="51C46BEA" w14:textId="77777777" w:rsidR="00360B35" w:rsidRDefault="00360B35" w:rsidP="001A088D">
      <w:pPr>
        <w:pStyle w:val="StandardWeb"/>
        <w:spacing w:before="0" w:beforeAutospacing="0" w:after="0" w:afterAutospacing="0"/>
        <w:jc w:val="both"/>
        <w:rPr>
          <w:rFonts w:asciiTheme="minorHAnsi" w:hAnsiTheme="minorHAnsi"/>
        </w:rPr>
      </w:pPr>
    </w:p>
    <w:p w14:paraId="616206AF" w14:textId="77777777" w:rsidR="00584066" w:rsidRDefault="00584066" w:rsidP="001A088D">
      <w:pPr>
        <w:pStyle w:val="StandardWeb"/>
        <w:spacing w:before="0" w:beforeAutospacing="0" w:after="0" w:afterAutospacing="0"/>
        <w:jc w:val="both"/>
        <w:rPr>
          <w:rFonts w:asciiTheme="minorHAnsi" w:hAnsiTheme="minorHAnsi"/>
          <w:i/>
          <w:iCs/>
          <w:sz w:val="22"/>
          <w:szCs w:val="22"/>
        </w:rPr>
      </w:pPr>
      <w:r>
        <w:rPr>
          <w:rFonts w:asciiTheme="minorHAnsi" w:hAnsiTheme="minorHAnsi"/>
          <w:i/>
          <w:iCs/>
          <w:sz w:val="22"/>
          <w:szCs w:val="22"/>
        </w:rPr>
        <w:t xml:space="preserve">Bei </w:t>
      </w:r>
      <w:r w:rsidR="00360B35" w:rsidRPr="00360B35">
        <w:rPr>
          <w:rFonts w:asciiTheme="minorHAnsi" w:hAnsiTheme="minorHAnsi"/>
          <w:i/>
          <w:iCs/>
          <w:sz w:val="22"/>
          <w:szCs w:val="22"/>
        </w:rPr>
        <w:t xml:space="preserve">Fragen </w:t>
      </w:r>
      <w:r>
        <w:rPr>
          <w:rFonts w:asciiTheme="minorHAnsi" w:hAnsiTheme="minorHAnsi"/>
          <w:i/>
          <w:iCs/>
          <w:sz w:val="22"/>
          <w:szCs w:val="22"/>
        </w:rPr>
        <w:t>kontaktieren Sie</w:t>
      </w:r>
      <w:r w:rsidR="00360B35" w:rsidRPr="00360B35">
        <w:rPr>
          <w:rFonts w:asciiTheme="minorHAnsi" w:hAnsiTheme="minorHAnsi"/>
          <w:i/>
          <w:iCs/>
          <w:sz w:val="22"/>
          <w:szCs w:val="22"/>
        </w:rPr>
        <w:t xml:space="preserve"> bitte </w:t>
      </w:r>
    </w:p>
    <w:p w14:paraId="578652BF" w14:textId="1EACAC7D" w:rsidR="00360B35" w:rsidRPr="00584066" w:rsidRDefault="00360B35" w:rsidP="001A088D">
      <w:pPr>
        <w:pStyle w:val="StandardWeb"/>
        <w:spacing w:before="0" w:beforeAutospacing="0" w:after="0" w:afterAutospacing="0"/>
        <w:jc w:val="both"/>
        <w:rPr>
          <w:rFonts w:asciiTheme="minorHAnsi" w:hAnsiTheme="minorHAnsi"/>
          <w:i/>
          <w:iCs/>
          <w:sz w:val="22"/>
          <w:szCs w:val="22"/>
        </w:rPr>
      </w:pPr>
      <w:r w:rsidRPr="00360B35">
        <w:rPr>
          <w:rFonts w:asciiTheme="minorHAnsi" w:hAnsiTheme="minorHAnsi"/>
          <w:i/>
          <w:iCs/>
          <w:sz w:val="22"/>
          <w:szCs w:val="22"/>
        </w:rPr>
        <w:t xml:space="preserve">Mag. </w:t>
      </w:r>
      <w:r w:rsidRPr="00584066">
        <w:rPr>
          <w:rFonts w:asciiTheme="minorHAnsi" w:hAnsiTheme="minorHAnsi"/>
          <w:i/>
          <w:iCs/>
          <w:sz w:val="22"/>
          <w:szCs w:val="22"/>
        </w:rPr>
        <w:t>Christopher Böck</w:t>
      </w:r>
    </w:p>
    <w:p w14:paraId="7ABAA9C6" w14:textId="48100274" w:rsidR="00360B35" w:rsidRPr="00360B35" w:rsidRDefault="00360B35" w:rsidP="001A088D">
      <w:pPr>
        <w:pStyle w:val="StandardWeb"/>
        <w:spacing w:before="0" w:beforeAutospacing="0" w:after="0" w:afterAutospacing="0"/>
        <w:jc w:val="both"/>
        <w:rPr>
          <w:rFonts w:asciiTheme="minorHAnsi" w:hAnsiTheme="minorHAnsi"/>
          <w:i/>
          <w:iCs/>
          <w:sz w:val="22"/>
          <w:szCs w:val="22"/>
          <w:lang w:val="en-GB"/>
        </w:rPr>
      </w:pPr>
      <w:hyperlink r:id="rId9" w:history="1">
        <w:r w:rsidRPr="00360B35">
          <w:rPr>
            <w:rStyle w:val="Hyperlink"/>
            <w:rFonts w:asciiTheme="minorHAnsi" w:hAnsiTheme="minorHAnsi"/>
            <w:i/>
            <w:iCs/>
            <w:sz w:val="22"/>
            <w:szCs w:val="22"/>
            <w:lang w:val="en-GB"/>
          </w:rPr>
          <w:t>ch.boeck@ooeljv.at</w:t>
        </w:r>
      </w:hyperlink>
      <w:r w:rsidRPr="00360B35">
        <w:rPr>
          <w:rFonts w:asciiTheme="minorHAnsi" w:hAnsiTheme="minorHAnsi"/>
          <w:i/>
          <w:iCs/>
          <w:sz w:val="22"/>
          <w:szCs w:val="22"/>
          <w:lang w:val="en-GB"/>
        </w:rPr>
        <w:t xml:space="preserve"> / 0699 12505895</w:t>
      </w:r>
    </w:p>
    <w:sectPr w:rsidR="00360B35" w:rsidRPr="00360B35" w:rsidSect="00584066">
      <w:pgSz w:w="11906" w:h="16838"/>
      <w:pgMar w:top="2268" w:right="1417" w:bottom="212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42467" w14:textId="77777777" w:rsidR="00584066" w:rsidRDefault="00584066" w:rsidP="00584066">
      <w:pPr>
        <w:spacing w:after="0" w:line="240" w:lineRule="auto"/>
      </w:pPr>
      <w:r>
        <w:separator/>
      </w:r>
    </w:p>
  </w:endnote>
  <w:endnote w:type="continuationSeparator" w:id="0">
    <w:p w14:paraId="440F0B25" w14:textId="77777777" w:rsidR="00584066" w:rsidRDefault="00584066" w:rsidP="00584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4B82D" w14:textId="77777777" w:rsidR="00584066" w:rsidRDefault="00584066" w:rsidP="00584066">
      <w:pPr>
        <w:spacing w:after="0" w:line="240" w:lineRule="auto"/>
      </w:pPr>
      <w:r>
        <w:separator/>
      </w:r>
    </w:p>
  </w:footnote>
  <w:footnote w:type="continuationSeparator" w:id="0">
    <w:p w14:paraId="3D87685A" w14:textId="77777777" w:rsidR="00584066" w:rsidRDefault="00584066" w:rsidP="005840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F5DFD"/>
    <w:multiLevelType w:val="hybridMultilevel"/>
    <w:tmpl w:val="0F70AFC4"/>
    <w:lvl w:ilvl="0" w:tplc="54522476">
      <w:numFmt w:val="bullet"/>
      <w:lvlText w:val="-"/>
      <w:lvlJc w:val="left"/>
      <w:pPr>
        <w:ind w:left="720" w:hanging="360"/>
      </w:pPr>
      <w:rPr>
        <w:rFonts w:ascii="Aptos" w:eastAsia="Times New Roman" w:hAnsi="Apto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2641D48"/>
    <w:multiLevelType w:val="multilevel"/>
    <w:tmpl w:val="FCCCA0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0F978AB"/>
    <w:multiLevelType w:val="multilevel"/>
    <w:tmpl w:val="26586DB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6AD82EA7"/>
    <w:multiLevelType w:val="multilevel"/>
    <w:tmpl w:val="DC6470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71C731BD"/>
    <w:multiLevelType w:val="multilevel"/>
    <w:tmpl w:val="D42EA66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74188581">
    <w:abstractNumId w:val="0"/>
  </w:num>
  <w:num w:numId="2" w16cid:durableId="2124689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1544238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92250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3003008">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99"/>
    <w:rsid w:val="00005D4F"/>
    <w:rsid w:val="00015F61"/>
    <w:rsid w:val="00024F2B"/>
    <w:rsid w:val="00041DA1"/>
    <w:rsid w:val="000425BA"/>
    <w:rsid w:val="0005230D"/>
    <w:rsid w:val="00067084"/>
    <w:rsid w:val="000672B3"/>
    <w:rsid w:val="0007171A"/>
    <w:rsid w:val="0008782C"/>
    <w:rsid w:val="000A09DB"/>
    <w:rsid w:val="000A4BF7"/>
    <w:rsid w:val="000A6894"/>
    <w:rsid w:val="000C3700"/>
    <w:rsid w:val="000C6DA4"/>
    <w:rsid w:val="000E7C5D"/>
    <w:rsid w:val="000F2B9C"/>
    <w:rsid w:val="000F5C2A"/>
    <w:rsid w:val="00115716"/>
    <w:rsid w:val="0011590B"/>
    <w:rsid w:val="00162F96"/>
    <w:rsid w:val="0016384A"/>
    <w:rsid w:val="001814A1"/>
    <w:rsid w:val="00192437"/>
    <w:rsid w:val="001A088D"/>
    <w:rsid w:val="001A53E3"/>
    <w:rsid w:val="001A669B"/>
    <w:rsid w:val="001B32B4"/>
    <w:rsid w:val="001B47CE"/>
    <w:rsid w:val="001C0ADC"/>
    <w:rsid w:val="001E17DA"/>
    <w:rsid w:val="001E1942"/>
    <w:rsid w:val="001E6914"/>
    <w:rsid w:val="001F1BB0"/>
    <w:rsid w:val="00201186"/>
    <w:rsid w:val="0021491B"/>
    <w:rsid w:val="00273CC9"/>
    <w:rsid w:val="00296BC0"/>
    <w:rsid w:val="002A5D96"/>
    <w:rsid w:val="002B7CEC"/>
    <w:rsid w:val="002C0A7B"/>
    <w:rsid w:val="002C3BA3"/>
    <w:rsid w:val="002C6D61"/>
    <w:rsid w:val="002D362C"/>
    <w:rsid w:val="002E25AA"/>
    <w:rsid w:val="00311299"/>
    <w:rsid w:val="00313634"/>
    <w:rsid w:val="003153D1"/>
    <w:rsid w:val="00334F52"/>
    <w:rsid w:val="00341959"/>
    <w:rsid w:val="00347D8F"/>
    <w:rsid w:val="003533AA"/>
    <w:rsid w:val="00360B35"/>
    <w:rsid w:val="00360DB5"/>
    <w:rsid w:val="003623F4"/>
    <w:rsid w:val="00366163"/>
    <w:rsid w:val="003664F0"/>
    <w:rsid w:val="00375147"/>
    <w:rsid w:val="00386F7F"/>
    <w:rsid w:val="003A0E50"/>
    <w:rsid w:val="003B66C7"/>
    <w:rsid w:val="003C32F7"/>
    <w:rsid w:val="003C4DCD"/>
    <w:rsid w:val="003E635E"/>
    <w:rsid w:val="003F63AA"/>
    <w:rsid w:val="00400817"/>
    <w:rsid w:val="004078EA"/>
    <w:rsid w:val="004325AC"/>
    <w:rsid w:val="00441B30"/>
    <w:rsid w:val="0044382C"/>
    <w:rsid w:val="004657AB"/>
    <w:rsid w:val="00481888"/>
    <w:rsid w:val="00483682"/>
    <w:rsid w:val="00491FE5"/>
    <w:rsid w:val="00492BC0"/>
    <w:rsid w:val="004E0C67"/>
    <w:rsid w:val="004E5FC3"/>
    <w:rsid w:val="00505C76"/>
    <w:rsid w:val="00510A15"/>
    <w:rsid w:val="00515456"/>
    <w:rsid w:val="00531D87"/>
    <w:rsid w:val="00532F79"/>
    <w:rsid w:val="0054196F"/>
    <w:rsid w:val="005505C4"/>
    <w:rsid w:val="00564556"/>
    <w:rsid w:val="00567F88"/>
    <w:rsid w:val="0057454F"/>
    <w:rsid w:val="00584066"/>
    <w:rsid w:val="005A6636"/>
    <w:rsid w:val="005A7A70"/>
    <w:rsid w:val="005D4D99"/>
    <w:rsid w:val="005D76F1"/>
    <w:rsid w:val="005E11AE"/>
    <w:rsid w:val="005F058C"/>
    <w:rsid w:val="006126FD"/>
    <w:rsid w:val="006175D6"/>
    <w:rsid w:val="00637712"/>
    <w:rsid w:val="00637F33"/>
    <w:rsid w:val="00643D0A"/>
    <w:rsid w:val="0064585E"/>
    <w:rsid w:val="00682B73"/>
    <w:rsid w:val="00695C9C"/>
    <w:rsid w:val="006A6403"/>
    <w:rsid w:val="006B27DD"/>
    <w:rsid w:val="006B4DA9"/>
    <w:rsid w:val="006C33D8"/>
    <w:rsid w:val="006C485D"/>
    <w:rsid w:val="006D014C"/>
    <w:rsid w:val="006D2276"/>
    <w:rsid w:val="006D71D4"/>
    <w:rsid w:val="006E09F2"/>
    <w:rsid w:val="006F1263"/>
    <w:rsid w:val="006F67E0"/>
    <w:rsid w:val="0070293B"/>
    <w:rsid w:val="00703CD4"/>
    <w:rsid w:val="00716083"/>
    <w:rsid w:val="00716805"/>
    <w:rsid w:val="0073607B"/>
    <w:rsid w:val="00742FED"/>
    <w:rsid w:val="00743222"/>
    <w:rsid w:val="0075608D"/>
    <w:rsid w:val="007619A2"/>
    <w:rsid w:val="00764729"/>
    <w:rsid w:val="007A63A1"/>
    <w:rsid w:val="007A779F"/>
    <w:rsid w:val="007B654A"/>
    <w:rsid w:val="007C1CF7"/>
    <w:rsid w:val="007C6410"/>
    <w:rsid w:val="007C77A1"/>
    <w:rsid w:val="007D54A2"/>
    <w:rsid w:val="007E2888"/>
    <w:rsid w:val="007E3296"/>
    <w:rsid w:val="007F7E2E"/>
    <w:rsid w:val="00801992"/>
    <w:rsid w:val="00803830"/>
    <w:rsid w:val="00806155"/>
    <w:rsid w:val="00816FA8"/>
    <w:rsid w:val="008278C6"/>
    <w:rsid w:val="0083370E"/>
    <w:rsid w:val="00850346"/>
    <w:rsid w:val="00854490"/>
    <w:rsid w:val="00855849"/>
    <w:rsid w:val="00855B23"/>
    <w:rsid w:val="00861D5E"/>
    <w:rsid w:val="00875271"/>
    <w:rsid w:val="00876989"/>
    <w:rsid w:val="00880739"/>
    <w:rsid w:val="00890D2E"/>
    <w:rsid w:val="008A5550"/>
    <w:rsid w:val="008B6D23"/>
    <w:rsid w:val="008B6F6F"/>
    <w:rsid w:val="008C2994"/>
    <w:rsid w:val="008D01BC"/>
    <w:rsid w:val="008D0E3F"/>
    <w:rsid w:val="008D3D1F"/>
    <w:rsid w:val="009003D5"/>
    <w:rsid w:val="009070C3"/>
    <w:rsid w:val="00916F13"/>
    <w:rsid w:val="009408AF"/>
    <w:rsid w:val="00941CBE"/>
    <w:rsid w:val="00943C7D"/>
    <w:rsid w:val="00960FD1"/>
    <w:rsid w:val="00967513"/>
    <w:rsid w:val="00970860"/>
    <w:rsid w:val="009A2462"/>
    <w:rsid w:val="009B2DCC"/>
    <w:rsid w:val="009B46FF"/>
    <w:rsid w:val="009B4B36"/>
    <w:rsid w:val="009E5558"/>
    <w:rsid w:val="00A01710"/>
    <w:rsid w:val="00A13272"/>
    <w:rsid w:val="00A227E6"/>
    <w:rsid w:val="00A24F44"/>
    <w:rsid w:val="00A277C2"/>
    <w:rsid w:val="00A51FC5"/>
    <w:rsid w:val="00A623C9"/>
    <w:rsid w:val="00A75578"/>
    <w:rsid w:val="00A81659"/>
    <w:rsid w:val="00A92255"/>
    <w:rsid w:val="00A972A4"/>
    <w:rsid w:val="00AA53EA"/>
    <w:rsid w:val="00AB470B"/>
    <w:rsid w:val="00AB54BC"/>
    <w:rsid w:val="00AE358A"/>
    <w:rsid w:val="00AE4B9D"/>
    <w:rsid w:val="00AF0B7A"/>
    <w:rsid w:val="00AF2F6D"/>
    <w:rsid w:val="00B04722"/>
    <w:rsid w:val="00B10A38"/>
    <w:rsid w:val="00B23A07"/>
    <w:rsid w:val="00B26EB9"/>
    <w:rsid w:val="00B30F67"/>
    <w:rsid w:val="00B37E67"/>
    <w:rsid w:val="00B51C36"/>
    <w:rsid w:val="00B65741"/>
    <w:rsid w:val="00B721D4"/>
    <w:rsid w:val="00B8177B"/>
    <w:rsid w:val="00B91810"/>
    <w:rsid w:val="00BB33F1"/>
    <w:rsid w:val="00BC0327"/>
    <w:rsid w:val="00BD69D2"/>
    <w:rsid w:val="00BE0ECD"/>
    <w:rsid w:val="00BE6E00"/>
    <w:rsid w:val="00C07927"/>
    <w:rsid w:val="00C20955"/>
    <w:rsid w:val="00C3330D"/>
    <w:rsid w:val="00C44B1A"/>
    <w:rsid w:val="00C63EA9"/>
    <w:rsid w:val="00CA353D"/>
    <w:rsid w:val="00CA3A9F"/>
    <w:rsid w:val="00CA698B"/>
    <w:rsid w:val="00CB5AA8"/>
    <w:rsid w:val="00CD4DA9"/>
    <w:rsid w:val="00CD617E"/>
    <w:rsid w:val="00D14DC4"/>
    <w:rsid w:val="00D33372"/>
    <w:rsid w:val="00D43ED8"/>
    <w:rsid w:val="00D63383"/>
    <w:rsid w:val="00D65F8E"/>
    <w:rsid w:val="00D6657C"/>
    <w:rsid w:val="00D66725"/>
    <w:rsid w:val="00D80935"/>
    <w:rsid w:val="00D86524"/>
    <w:rsid w:val="00D8721B"/>
    <w:rsid w:val="00D93234"/>
    <w:rsid w:val="00D96FC2"/>
    <w:rsid w:val="00DA7287"/>
    <w:rsid w:val="00DA75BC"/>
    <w:rsid w:val="00DB3BA5"/>
    <w:rsid w:val="00DB44CB"/>
    <w:rsid w:val="00DD1AA1"/>
    <w:rsid w:val="00DD532A"/>
    <w:rsid w:val="00DE604D"/>
    <w:rsid w:val="00E05F3A"/>
    <w:rsid w:val="00E068F8"/>
    <w:rsid w:val="00E44AF9"/>
    <w:rsid w:val="00E464FA"/>
    <w:rsid w:val="00E54C4A"/>
    <w:rsid w:val="00E634AA"/>
    <w:rsid w:val="00E66AE7"/>
    <w:rsid w:val="00E75CAD"/>
    <w:rsid w:val="00E766ED"/>
    <w:rsid w:val="00E8514B"/>
    <w:rsid w:val="00E87213"/>
    <w:rsid w:val="00EC1BC4"/>
    <w:rsid w:val="00EC520B"/>
    <w:rsid w:val="00F1209B"/>
    <w:rsid w:val="00F14D9C"/>
    <w:rsid w:val="00F2400F"/>
    <w:rsid w:val="00F26519"/>
    <w:rsid w:val="00F3333C"/>
    <w:rsid w:val="00F36CC6"/>
    <w:rsid w:val="00F45881"/>
    <w:rsid w:val="00F56497"/>
    <w:rsid w:val="00F57C0B"/>
    <w:rsid w:val="00F6031E"/>
    <w:rsid w:val="00F65D58"/>
    <w:rsid w:val="00F674E5"/>
    <w:rsid w:val="00F717A1"/>
    <w:rsid w:val="00FB1444"/>
    <w:rsid w:val="00FB7506"/>
    <w:rsid w:val="00FB763F"/>
    <w:rsid w:val="00FC11C7"/>
    <w:rsid w:val="00FC3541"/>
    <w:rsid w:val="00FE418E"/>
    <w:rsid w:val="00FE603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40F1D"/>
  <w15:chartTrackingRefBased/>
  <w15:docId w15:val="{C13B9704-611E-4532-9516-F968C9135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299"/>
  </w:style>
  <w:style w:type="paragraph" w:styleId="berschrift1">
    <w:name w:val="heading 1"/>
    <w:basedOn w:val="Standard"/>
    <w:next w:val="Standard"/>
    <w:link w:val="berschrift1Zchn"/>
    <w:uiPriority w:val="9"/>
    <w:qFormat/>
    <w:rsid w:val="0031129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semiHidden/>
    <w:unhideWhenUsed/>
    <w:qFormat/>
    <w:rsid w:val="0031129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311299"/>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311299"/>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11299"/>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31129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1129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1129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1129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1299"/>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semiHidden/>
    <w:rsid w:val="00311299"/>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311299"/>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311299"/>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311299"/>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3112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112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112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11299"/>
    <w:rPr>
      <w:rFonts w:eastAsiaTheme="majorEastAsia" w:cstheme="majorBidi"/>
      <w:color w:val="272727" w:themeColor="text1" w:themeTint="D8"/>
    </w:rPr>
  </w:style>
  <w:style w:type="paragraph" w:styleId="Titel">
    <w:name w:val="Title"/>
    <w:basedOn w:val="Standard"/>
    <w:next w:val="Standard"/>
    <w:link w:val="TitelZchn"/>
    <w:uiPriority w:val="10"/>
    <w:qFormat/>
    <w:rsid w:val="003112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112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1129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112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1129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11299"/>
    <w:rPr>
      <w:i/>
      <w:iCs/>
      <w:color w:val="404040" w:themeColor="text1" w:themeTint="BF"/>
    </w:rPr>
  </w:style>
  <w:style w:type="paragraph" w:styleId="Listenabsatz">
    <w:name w:val="List Paragraph"/>
    <w:basedOn w:val="Standard"/>
    <w:uiPriority w:val="34"/>
    <w:qFormat/>
    <w:rsid w:val="00311299"/>
    <w:pPr>
      <w:ind w:left="720"/>
      <w:contextualSpacing/>
    </w:pPr>
  </w:style>
  <w:style w:type="character" w:styleId="IntensiveHervorhebung">
    <w:name w:val="Intense Emphasis"/>
    <w:basedOn w:val="Absatz-Standardschriftart"/>
    <w:uiPriority w:val="21"/>
    <w:qFormat/>
    <w:rsid w:val="00311299"/>
    <w:rPr>
      <w:i/>
      <w:iCs/>
      <w:color w:val="2E74B5" w:themeColor="accent1" w:themeShade="BF"/>
    </w:rPr>
  </w:style>
  <w:style w:type="paragraph" w:styleId="IntensivesZitat">
    <w:name w:val="Intense Quote"/>
    <w:basedOn w:val="Standard"/>
    <w:next w:val="Standard"/>
    <w:link w:val="IntensivesZitatZchn"/>
    <w:uiPriority w:val="30"/>
    <w:qFormat/>
    <w:rsid w:val="0031129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311299"/>
    <w:rPr>
      <w:i/>
      <w:iCs/>
      <w:color w:val="2E74B5" w:themeColor="accent1" w:themeShade="BF"/>
    </w:rPr>
  </w:style>
  <w:style w:type="character" w:styleId="IntensiverVerweis">
    <w:name w:val="Intense Reference"/>
    <w:basedOn w:val="Absatz-Standardschriftart"/>
    <w:uiPriority w:val="32"/>
    <w:qFormat/>
    <w:rsid w:val="00311299"/>
    <w:rPr>
      <w:b/>
      <w:bCs/>
      <w:smallCaps/>
      <w:color w:val="2E74B5" w:themeColor="accent1" w:themeShade="BF"/>
      <w:spacing w:val="5"/>
    </w:rPr>
  </w:style>
  <w:style w:type="paragraph" w:styleId="StandardWeb">
    <w:name w:val="Normal (Web)"/>
    <w:basedOn w:val="Standard"/>
    <w:uiPriority w:val="99"/>
    <w:unhideWhenUsed/>
    <w:rsid w:val="009E5558"/>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Fett">
    <w:name w:val="Strong"/>
    <w:basedOn w:val="Absatz-Standardschriftart"/>
    <w:uiPriority w:val="22"/>
    <w:qFormat/>
    <w:rsid w:val="009E5558"/>
    <w:rPr>
      <w:b/>
      <w:bCs/>
    </w:rPr>
  </w:style>
  <w:style w:type="paragraph" w:customStyle="1" w:styleId="text-justify">
    <w:name w:val="text-justify"/>
    <w:basedOn w:val="Standard"/>
    <w:rsid w:val="00C20955"/>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paragraph" w:styleId="NurText">
    <w:name w:val="Plain Text"/>
    <w:basedOn w:val="Standard"/>
    <w:link w:val="NurTextZchn"/>
    <w:uiPriority w:val="99"/>
    <w:unhideWhenUsed/>
    <w:rsid w:val="00366163"/>
    <w:pPr>
      <w:spacing w:after="0" w:line="240" w:lineRule="auto"/>
    </w:pPr>
    <w:rPr>
      <w:rFonts w:ascii="Calibri" w:eastAsia="Times New Roman" w:hAnsi="Calibri"/>
      <w:szCs w:val="21"/>
    </w:rPr>
  </w:style>
  <w:style w:type="character" w:customStyle="1" w:styleId="NurTextZchn">
    <w:name w:val="Nur Text Zchn"/>
    <w:basedOn w:val="Absatz-Standardschriftart"/>
    <w:link w:val="NurText"/>
    <w:uiPriority w:val="99"/>
    <w:rsid w:val="00366163"/>
    <w:rPr>
      <w:rFonts w:ascii="Calibri" w:eastAsia="Times New Roman" w:hAnsi="Calibri"/>
      <w:szCs w:val="21"/>
    </w:rPr>
  </w:style>
  <w:style w:type="character" w:styleId="Hyperlink">
    <w:name w:val="Hyperlink"/>
    <w:basedOn w:val="Absatz-Standardschriftart"/>
    <w:uiPriority w:val="99"/>
    <w:unhideWhenUsed/>
    <w:rsid w:val="00360B35"/>
    <w:rPr>
      <w:color w:val="0563C1" w:themeColor="hyperlink"/>
      <w:u w:val="single"/>
    </w:rPr>
  </w:style>
  <w:style w:type="character" w:styleId="NichtaufgelsteErwhnung">
    <w:name w:val="Unresolved Mention"/>
    <w:basedOn w:val="Absatz-Standardschriftart"/>
    <w:uiPriority w:val="99"/>
    <w:semiHidden/>
    <w:unhideWhenUsed/>
    <w:rsid w:val="00360B35"/>
    <w:rPr>
      <w:color w:val="605E5C"/>
      <w:shd w:val="clear" w:color="auto" w:fill="E1DFDD"/>
    </w:rPr>
  </w:style>
  <w:style w:type="paragraph" w:styleId="Kopfzeile">
    <w:name w:val="header"/>
    <w:basedOn w:val="Standard"/>
    <w:link w:val="KopfzeileZchn"/>
    <w:uiPriority w:val="99"/>
    <w:unhideWhenUsed/>
    <w:rsid w:val="005840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4066"/>
  </w:style>
  <w:style w:type="paragraph" w:styleId="Fuzeile">
    <w:name w:val="footer"/>
    <w:basedOn w:val="Standard"/>
    <w:link w:val="FuzeileZchn"/>
    <w:uiPriority w:val="99"/>
    <w:unhideWhenUsed/>
    <w:rsid w:val="0058406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4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7045">
      <w:bodyDiv w:val="1"/>
      <w:marLeft w:val="0"/>
      <w:marRight w:val="0"/>
      <w:marTop w:val="0"/>
      <w:marBottom w:val="0"/>
      <w:divBdr>
        <w:top w:val="none" w:sz="0" w:space="0" w:color="auto"/>
        <w:left w:val="none" w:sz="0" w:space="0" w:color="auto"/>
        <w:bottom w:val="none" w:sz="0" w:space="0" w:color="auto"/>
        <w:right w:val="none" w:sz="0" w:space="0" w:color="auto"/>
      </w:divBdr>
    </w:div>
    <w:div w:id="83575323">
      <w:bodyDiv w:val="1"/>
      <w:marLeft w:val="0"/>
      <w:marRight w:val="0"/>
      <w:marTop w:val="0"/>
      <w:marBottom w:val="0"/>
      <w:divBdr>
        <w:top w:val="none" w:sz="0" w:space="0" w:color="auto"/>
        <w:left w:val="none" w:sz="0" w:space="0" w:color="auto"/>
        <w:bottom w:val="none" w:sz="0" w:space="0" w:color="auto"/>
        <w:right w:val="none" w:sz="0" w:space="0" w:color="auto"/>
      </w:divBdr>
    </w:div>
    <w:div w:id="413625951">
      <w:bodyDiv w:val="1"/>
      <w:marLeft w:val="0"/>
      <w:marRight w:val="0"/>
      <w:marTop w:val="0"/>
      <w:marBottom w:val="0"/>
      <w:divBdr>
        <w:top w:val="none" w:sz="0" w:space="0" w:color="auto"/>
        <w:left w:val="none" w:sz="0" w:space="0" w:color="auto"/>
        <w:bottom w:val="none" w:sz="0" w:space="0" w:color="auto"/>
        <w:right w:val="none" w:sz="0" w:space="0" w:color="auto"/>
      </w:divBdr>
    </w:div>
    <w:div w:id="569731380">
      <w:bodyDiv w:val="1"/>
      <w:marLeft w:val="0"/>
      <w:marRight w:val="0"/>
      <w:marTop w:val="0"/>
      <w:marBottom w:val="0"/>
      <w:divBdr>
        <w:top w:val="none" w:sz="0" w:space="0" w:color="auto"/>
        <w:left w:val="none" w:sz="0" w:space="0" w:color="auto"/>
        <w:bottom w:val="none" w:sz="0" w:space="0" w:color="auto"/>
        <w:right w:val="none" w:sz="0" w:space="0" w:color="auto"/>
      </w:divBdr>
      <w:divsChild>
        <w:div w:id="1946376872">
          <w:marLeft w:val="0"/>
          <w:marRight w:val="0"/>
          <w:marTop w:val="0"/>
          <w:marBottom w:val="0"/>
          <w:divBdr>
            <w:top w:val="none" w:sz="0" w:space="0" w:color="auto"/>
            <w:left w:val="none" w:sz="0" w:space="0" w:color="auto"/>
            <w:bottom w:val="none" w:sz="0" w:space="0" w:color="auto"/>
            <w:right w:val="none" w:sz="0" w:space="0" w:color="auto"/>
          </w:divBdr>
          <w:divsChild>
            <w:div w:id="36782735">
              <w:marLeft w:val="-180"/>
              <w:marRight w:val="-180"/>
              <w:marTop w:val="0"/>
              <w:marBottom w:val="0"/>
              <w:divBdr>
                <w:top w:val="none" w:sz="0" w:space="0" w:color="auto"/>
                <w:left w:val="none" w:sz="0" w:space="0" w:color="auto"/>
                <w:bottom w:val="none" w:sz="0" w:space="0" w:color="auto"/>
                <w:right w:val="none" w:sz="0" w:space="0" w:color="auto"/>
              </w:divBdr>
              <w:divsChild>
                <w:div w:id="9623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99533">
          <w:marLeft w:val="0"/>
          <w:marRight w:val="0"/>
          <w:marTop w:val="0"/>
          <w:marBottom w:val="0"/>
          <w:divBdr>
            <w:top w:val="none" w:sz="0" w:space="0" w:color="auto"/>
            <w:left w:val="none" w:sz="0" w:space="0" w:color="auto"/>
            <w:bottom w:val="none" w:sz="0" w:space="0" w:color="auto"/>
            <w:right w:val="none" w:sz="0" w:space="0" w:color="auto"/>
          </w:divBdr>
          <w:divsChild>
            <w:div w:id="1653095436">
              <w:marLeft w:val="-180"/>
              <w:marRight w:val="-180"/>
              <w:marTop w:val="0"/>
              <w:marBottom w:val="0"/>
              <w:divBdr>
                <w:top w:val="none" w:sz="0" w:space="0" w:color="auto"/>
                <w:left w:val="none" w:sz="0" w:space="0" w:color="auto"/>
                <w:bottom w:val="none" w:sz="0" w:space="0" w:color="auto"/>
                <w:right w:val="none" w:sz="0" w:space="0" w:color="auto"/>
              </w:divBdr>
              <w:divsChild>
                <w:div w:id="1830707136">
                  <w:marLeft w:val="0"/>
                  <w:marRight w:val="0"/>
                  <w:marTop w:val="0"/>
                  <w:marBottom w:val="0"/>
                  <w:divBdr>
                    <w:top w:val="none" w:sz="0" w:space="0" w:color="auto"/>
                    <w:left w:val="none" w:sz="0" w:space="0" w:color="auto"/>
                    <w:bottom w:val="none" w:sz="0" w:space="0" w:color="auto"/>
                    <w:right w:val="none" w:sz="0" w:space="0" w:color="auto"/>
                  </w:divBdr>
                  <w:divsChild>
                    <w:div w:id="1902671514">
                      <w:marLeft w:val="0"/>
                      <w:marRight w:val="0"/>
                      <w:marTop w:val="0"/>
                      <w:marBottom w:val="0"/>
                      <w:divBdr>
                        <w:top w:val="none" w:sz="0" w:space="0" w:color="auto"/>
                        <w:left w:val="none" w:sz="0" w:space="0" w:color="auto"/>
                        <w:bottom w:val="none" w:sz="0" w:space="0" w:color="auto"/>
                        <w:right w:val="none" w:sz="0" w:space="0" w:color="auto"/>
                      </w:divBdr>
                    </w:div>
                    <w:div w:id="536160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29184903">
      <w:bodyDiv w:val="1"/>
      <w:marLeft w:val="0"/>
      <w:marRight w:val="0"/>
      <w:marTop w:val="0"/>
      <w:marBottom w:val="0"/>
      <w:divBdr>
        <w:top w:val="none" w:sz="0" w:space="0" w:color="auto"/>
        <w:left w:val="none" w:sz="0" w:space="0" w:color="auto"/>
        <w:bottom w:val="none" w:sz="0" w:space="0" w:color="auto"/>
        <w:right w:val="none" w:sz="0" w:space="0" w:color="auto"/>
      </w:divBdr>
    </w:div>
    <w:div w:id="767047196">
      <w:bodyDiv w:val="1"/>
      <w:marLeft w:val="0"/>
      <w:marRight w:val="0"/>
      <w:marTop w:val="0"/>
      <w:marBottom w:val="0"/>
      <w:divBdr>
        <w:top w:val="none" w:sz="0" w:space="0" w:color="auto"/>
        <w:left w:val="none" w:sz="0" w:space="0" w:color="auto"/>
        <w:bottom w:val="none" w:sz="0" w:space="0" w:color="auto"/>
        <w:right w:val="none" w:sz="0" w:space="0" w:color="auto"/>
      </w:divBdr>
    </w:div>
    <w:div w:id="1293705829">
      <w:bodyDiv w:val="1"/>
      <w:marLeft w:val="0"/>
      <w:marRight w:val="0"/>
      <w:marTop w:val="0"/>
      <w:marBottom w:val="0"/>
      <w:divBdr>
        <w:top w:val="none" w:sz="0" w:space="0" w:color="auto"/>
        <w:left w:val="none" w:sz="0" w:space="0" w:color="auto"/>
        <w:bottom w:val="none" w:sz="0" w:space="0" w:color="auto"/>
        <w:right w:val="none" w:sz="0" w:space="0" w:color="auto"/>
      </w:divBdr>
    </w:div>
    <w:div w:id="1848516089">
      <w:bodyDiv w:val="1"/>
      <w:marLeft w:val="0"/>
      <w:marRight w:val="0"/>
      <w:marTop w:val="0"/>
      <w:marBottom w:val="0"/>
      <w:divBdr>
        <w:top w:val="none" w:sz="0" w:space="0" w:color="auto"/>
        <w:left w:val="none" w:sz="0" w:space="0" w:color="auto"/>
        <w:bottom w:val="none" w:sz="0" w:space="0" w:color="auto"/>
        <w:right w:val="none" w:sz="0" w:space="0" w:color="auto"/>
      </w:divBdr>
    </w:div>
    <w:div w:id="193077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boeck@ooeljv.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2529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OEVP Landesleitung OOE</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Böck</dc:creator>
  <cp:keywords/>
  <dc:description/>
  <cp:lastModifiedBy>Christopher Böck</cp:lastModifiedBy>
  <cp:revision>8</cp:revision>
  <dcterms:created xsi:type="dcterms:W3CDTF">2025-12-18T07:31:00Z</dcterms:created>
  <dcterms:modified xsi:type="dcterms:W3CDTF">2025-12-18T09:01:00Z</dcterms:modified>
</cp:coreProperties>
</file>